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9170C" w:rsidRDefault="00341A9D" w:rsidP="00341C4E">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341C4E" w:rsidRDefault="00341C4E"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p>
    <w:p w:rsidR="00B02746" w:rsidRDefault="00B02746" w:rsidP="0099618F">
      <w:pPr>
        <w:jc w:val="right"/>
      </w:pPr>
      <w:bookmarkStart w:id="0" w:name="_GoBack"/>
      <w:bookmarkEnd w:id="0"/>
    </w:p>
    <w:p w:rsidR="00A72C4F" w:rsidRDefault="001607AC" w:rsidP="00A72C4F">
      <w:pPr>
        <w:rPr>
          <w:b/>
          <w:bCs/>
        </w:rPr>
      </w:pPr>
      <w:r w:rsidRPr="00065B67">
        <w:rPr>
          <w:b/>
          <w:bCs/>
        </w:rPr>
        <w:t xml:space="preserve">       </w:t>
      </w: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EE2DEC" w:rsidRPr="00EE2DEC">
        <w:rPr>
          <w:sz w:val="26"/>
          <w:szCs w:val="26"/>
        </w:rPr>
        <w:t xml:space="preserve"> </w:t>
      </w:r>
      <w:r w:rsidR="00053E15" w:rsidRPr="00053E15">
        <w:rPr>
          <w:sz w:val="26"/>
          <w:szCs w:val="26"/>
        </w:rPr>
        <w:t>железобетонных приставок и плит перекрытия</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779A4">
        <w:rPr>
          <w:iCs/>
        </w:rPr>
        <w:t>2</w:t>
      </w:r>
      <w:r w:rsidR="00053E15">
        <w:rPr>
          <w:iCs/>
        </w:rPr>
        <w:t>5</w:t>
      </w:r>
      <w:r w:rsidRPr="00F84878">
        <w:rPr>
          <w:iCs/>
        </w:rPr>
        <w:t>»</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A83572"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A83572">
        <w:t xml:space="preserve">поставку </w:t>
      </w:r>
      <w:r w:rsidR="00EE2DEC" w:rsidRPr="00EE2DEC">
        <w:t xml:space="preserve"> </w:t>
      </w:r>
      <w:r w:rsidR="00053E15" w:rsidRPr="00053E15">
        <w:t>железобетонных приставок и плит перекрытия</w:t>
      </w:r>
      <w:r w:rsidR="00A83572" w:rsidRPr="00A83572">
        <w:t xml:space="preserve"> </w:t>
      </w:r>
      <w:r w:rsidRPr="00A83572">
        <w:t>(далее по тексту – Открытый запрос котировок, закупка):</w:t>
      </w: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825"/>
      </w:tblGrid>
      <w:tr w:rsidR="00341A9D" w:rsidRPr="004663B9" w:rsidTr="00AC667E">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7825"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4663B9" w:rsidRDefault="004663B9" w:rsidP="004663B9">
            <w:pPr>
              <w:pStyle w:val="Default"/>
              <w:jc w:val="both"/>
              <w:rPr>
                <w:iCs/>
                <w:lang w:eastAsia="ru-RU"/>
              </w:rPr>
            </w:pPr>
            <w:r w:rsidRPr="00D93D3D">
              <w:rPr>
                <w:iCs/>
              </w:rPr>
              <w:t xml:space="preserve">ФИО </w:t>
            </w:r>
            <w:r>
              <w:rPr>
                <w:iCs/>
                <w:lang w:eastAsia="ru-RU"/>
              </w:rPr>
              <w:t>Шушпанникова Елена Викторовна</w:t>
            </w:r>
          </w:p>
          <w:p w:rsidR="00341A9D" w:rsidRPr="00DE52FD" w:rsidRDefault="004663B9" w:rsidP="004663B9">
            <w:pPr>
              <w:pStyle w:val="Default"/>
              <w:jc w:val="both"/>
              <w:rPr>
                <w:iCs/>
              </w:rPr>
            </w:pPr>
            <w:r w:rsidRPr="00D93D3D">
              <w:rPr>
                <w:bCs/>
              </w:rPr>
              <w:t>тел</w:t>
            </w:r>
            <w:r w:rsidRPr="00DE52FD">
              <w:rPr>
                <w:bCs/>
              </w:rPr>
              <w:t xml:space="preserve">. + 7 (347) 221-57-56, </w:t>
            </w:r>
            <w:r w:rsidRPr="00D93D3D">
              <w:rPr>
                <w:bCs/>
                <w:lang w:val="en-US"/>
              </w:rPr>
              <w:t>e</w:t>
            </w:r>
            <w:r w:rsidRPr="00DE52FD">
              <w:rPr>
                <w:bCs/>
              </w:rPr>
              <w:t>-</w:t>
            </w:r>
            <w:r w:rsidRPr="00D93D3D">
              <w:rPr>
                <w:bCs/>
                <w:lang w:val="en-US"/>
              </w:rPr>
              <w:t>mail</w:t>
            </w:r>
            <w:r w:rsidRPr="00DE52FD">
              <w:rPr>
                <w:bCs/>
              </w:rPr>
              <w:t>:</w:t>
            </w:r>
            <w:r w:rsidRPr="00DE52FD">
              <w:rPr>
                <w:rFonts w:eastAsia="Times New Roman"/>
                <w:color w:val="777777"/>
                <w:lang w:eastAsia="ru-RU"/>
              </w:rPr>
              <w:t xml:space="preserve"> </w:t>
            </w:r>
            <w:hyperlink r:id="rId15" w:history="1">
              <w:r w:rsidRPr="003B5806">
                <w:rPr>
                  <w:rStyle w:val="a6"/>
                  <w:lang w:val="en-US"/>
                </w:rPr>
                <w:t>y</w:t>
              </w:r>
              <w:r w:rsidRPr="00DE52FD">
                <w:rPr>
                  <w:rStyle w:val="a6"/>
                </w:rPr>
                <w:t>.</w:t>
              </w:r>
              <w:r w:rsidRPr="003B5806">
                <w:rPr>
                  <w:rStyle w:val="a6"/>
                  <w:lang w:val="en-US"/>
                </w:rPr>
                <w:t>shuspannikova</w:t>
              </w:r>
              <w:r w:rsidRPr="00DE52FD">
                <w:rPr>
                  <w:rStyle w:val="a6"/>
                </w:rPr>
                <w:t>@</w:t>
              </w:r>
              <w:r w:rsidRPr="003B5806">
                <w:rPr>
                  <w:rStyle w:val="a6"/>
                  <w:lang w:val="en-US"/>
                </w:rPr>
                <w:t>bashtel</w:t>
              </w:r>
              <w:r w:rsidRPr="00DE52FD">
                <w:rPr>
                  <w:rStyle w:val="a6"/>
                </w:rPr>
                <w:t>.</w:t>
              </w:r>
              <w:r w:rsidRPr="003B5806">
                <w:rPr>
                  <w:rStyle w:val="a6"/>
                  <w:lang w:val="en-US"/>
                </w:rPr>
                <w:t>ru</w:t>
              </w:r>
            </w:hyperlink>
            <w:r w:rsidR="00211E6D" w:rsidRPr="00DE52FD">
              <w:t xml:space="preserve"> </w:t>
            </w:r>
            <w:r w:rsidR="007911DA" w:rsidRPr="00DE52FD">
              <w:t xml:space="preserve"> </w:t>
            </w:r>
            <w:r w:rsidR="003B5806" w:rsidRPr="00DE52FD">
              <w:t xml:space="preserve"> </w:t>
            </w:r>
            <w:r w:rsidR="00202F1B" w:rsidRPr="00DE52FD">
              <w:rPr>
                <w:color w:val="auto"/>
                <w:u w:val="single"/>
                <w:lang w:eastAsia="ru-RU"/>
              </w:rPr>
              <w:t xml:space="preserve"> </w:t>
            </w:r>
          </w:p>
        </w:tc>
      </w:tr>
      <w:tr w:rsidR="00341A9D" w:rsidRPr="003A3020" w:rsidTr="00AC667E">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7825" w:type="dxa"/>
            <w:tcBorders>
              <w:bottom w:val="single" w:sz="4" w:space="0" w:color="auto"/>
            </w:tcBorders>
            <w:shd w:val="clear" w:color="auto" w:fill="auto"/>
            <w:vAlign w:val="center"/>
          </w:tcPr>
          <w:p w:rsidR="001020EF" w:rsidRPr="005839DD" w:rsidRDefault="001020EF" w:rsidP="001020EF">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AC667E">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7825"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A83572" w:rsidRDefault="00341A9D" w:rsidP="00E455A3">
            <w:pPr>
              <w:pStyle w:val="Default"/>
              <w:jc w:val="both"/>
            </w:pPr>
            <w:r w:rsidRPr="0000602B">
              <w:rPr>
                <w:iCs/>
              </w:rPr>
              <w:t xml:space="preserve">Право на заключение </w:t>
            </w:r>
            <w:r w:rsidRPr="00A83572">
              <w:rPr>
                <w:iCs/>
              </w:rPr>
              <w:t xml:space="preserve">договора </w:t>
            </w:r>
            <w:r w:rsidR="001D2447" w:rsidRPr="00A83572">
              <w:t xml:space="preserve">на поставку </w:t>
            </w:r>
            <w:r w:rsidR="00EE2DEC" w:rsidRPr="00EE2DEC">
              <w:t xml:space="preserve"> </w:t>
            </w:r>
            <w:r w:rsidR="00053E15" w:rsidRPr="00053E15">
              <w:t>железобетонных приставок и плит перекрытия</w:t>
            </w:r>
            <w:r w:rsidR="009779A4">
              <w:t>.</w:t>
            </w:r>
          </w:p>
          <w:p w:rsidR="00144CD8" w:rsidRPr="00A83572" w:rsidRDefault="00144CD8" w:rsidP="00E455A3">
            <w:pPr>
              <w:pStyle w:val="Default"/>
              <w:jc w:val="both"/>
              <w:rPr>
                <w:iCs/>
              </w:rPr>
            </w:pPr>
          </w:p>
          <w:p w:rsidR="00144CD8" w:rsidRDefault="00144CD8" w:rsidP="00144CD8">
            <w:pPr>
              <w:autoSpaceDE w:val="0"/>
              <w:autoSpaceDN w:val="0"/>
              <w:adjustRightInd w:val="0"/>
              <w:jc w:val="both"/>
              <w:rPr>
                <w:rFonts w:eastAsia="Calibri"/>
              </w:rPr>
            </w:pPr>
            <w:r w:rsidRPr="00A83572">
              <w:rPr>
                <w:rFonts w:eastAsia="Calibri"/>
              </w:rPr>
              <w:t xml:space="preserve">      </w:t>
            </w:r>
            <w:r w:rsidR="00885929" w:rsidRPr="00A83572">
              <w:rPr>
                <w:rFonts w:eastAsia="Calibri"/>
              </w:rPr>
              <w:t>Перечень поставляемого товара</w:t>
            </w:r>
            <w:r w:rsidR="00787E9A" w:rsidRPr="00A83572">
              <w:rPr>
                <w:rFonts w:eastAsia="Calibri"/>
              </w:rPr>
              <w:t xml:space="preserve"> </w:t>
            </w:r>
            <w:r w:rsidR="007F46EA" w:rsidRPr="00A83572">
              <w:rPr>
                <w:rFonts w:eastAsia="Calibri"/>
              </w:rPr>
              <w:t>определяется</w:t>
            </w:r>
            <w:r w:rsidR="00741ED9" w:rsidRPr="00A83572">
              <w:rPr>
                <w:rFonts w:eastAsia="Calibri"/>
              </w:rPr>
              <w:t xml:space="preserve"> условиями Договора (</w:t>
            </w:r>
            <w:hyperlink w:anchor="_РАЗДЕЛ_V._Проект" w:history="1">
              <w:r w:rsidR="00741ED9" w:rsidRPr="00A83572">
                <w:rPr>
                  <w:rStyle w:val="a6"/>
                  <w:iCs/>
                </w:rPr>
                <w:t xml:space="preserve">в разделе </w:t>
              </w:r>
              <w:r w:rsidR="00741ED9" w:rsidRPr="00A83572">
                <w:rPr>
                  <w:rStyle w:val="a6"/>
                  <w:iCs/>
                  <w:lang w:val="en-US"/>
                </w:rPr>
                <w:t>V</w:t>
              </w:r>
              <w:r w:rsidR="00741ED9" w:rsidRPr="00A83572">
                <w:rPr>
                  <w:rStyle w:val="a6"/>
                  <w:iCs/>
                </w:rPr>
                <w:t xml:space="preserve"> «Проект договора»</w:t>
              </w:r>
            </w:hyperlink>
            <w:r w:rsidR="00741ED9" w:rsidRPr="00A83572">
              <w:rPr>
                <w:rFonts w:eastAsia="Calibri"/>
              </w:rPr>
              <w:t>)</w:t>
            </w:r>
            <w:r w:rsidR="00F9336B" w:rsidRPr="00A83572">
              <w:rPr>
                <w:rFonts w:eastAsia="Calibri"/>
              </w:rPr>
              <w:t xml:space="preserve"> </w:t>
            </w:r>
            <w:r w:rsidR="00F9336B" w:rsidRPr="00A835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AC667E">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7825"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AC667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rsidR="00802E1B" w:rsidRPr="0000602B" w:rsidRDefault="00802E1B" w:rsidP="00802E1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266D8">
              <w:rPr>
                <w:iCs/>
              </w:rPr>
              <w:t>1 242 587,00</w:t>
            </w:r>
            <w:r w:rsidRPr="0000602B">
              <w:rPr>
                <w:iCs/>
              </w:rPr>
              <w:t xml:space="preserve"> (</w:t>
            </w:r>
            <w:r w:rsidR="001266D8">
              <w:rPr>
                <w:iCs/>
              </w:rPr>
              <w:t>Один миллион двести сорок две</w:t>
            </w:r>
            <w:r>
              <w:rPr>
                <w:iCs/>
              </w:rPr>
              <w:t xml:space="preserve"> тысяч</w:t>
            </w:r>
            <w:r w:rsidR="001266D8">
              <w:rPr>
                <w:iCs/>
              </w:rPr>
              <w:t>и</w:t>
            </w:r>
            <w:r>
              <w:rPr>
                <w:iCs/>
              </w:rPr>
              <w:t xml:space="preserve"> </w:t>
            </w:r>
            <w:r w:rsidR="001266D8">
              <w:rPr>
                <w:iCs/>
              </w:rPr>
              <w:t>пятьсот восемьдесят семь</w:t>
            </w:r>
            <w:r w:rsidRPr="0000602B">
              <w:rPr>
                <w:iCs/>
              </w:rPr>
              <w:t>) рубл</w:t>
            </w:r>
            <w:r>
              <w:rPr>
                <w:iCs/>
              </w:rPr>
              <w:t>ей</w:t>
            </w:r>
            <w:r w:rsidRPr="0000602B">
              <w:rPr>
                <w:iCs/>
              </w:rPr>
              <w:t xml:space="preserve"> </w:t>
            </w:r>
            <w:r w:rsidR="001266D8">
              <w:rPr>
                <w:iCs/>
              </w:rPr>
              <w:t>0</w:t>
            </w:r>
            <w:r>
              <w:rPr>
                <w:iCs/>
              </w:rPr>
              <w:t>0</w:t>
            </w:r>
            <w:r w:rsidRPr="0000602B">
              <w:rPr>
                <w:iCs/>
              </w:rPr>
              <w:t xml:space="preserve"> коп., в том числе сумма НДС (18%) </w:t>
            </w:r>
            <w:r w:rsidR="001266D8">
              <w:rPr>
                <w:iCs/>
              </w:rPr>
              <w:t>183 547,17</w:t>
            </w:r>
            <w:r w:rsidRPr="0000602B">
              <w:rPr>
                <w:iCs/>
              </w:rPr>
              <w:t xml:space="preserve">  рублей.</w:t>
            </w:r>
          </w:p>
          <w:p w:rsidR="00341A9D" w:rsidRPr="00F9336B" w:rsidRDefault="00802E1B" w:rsidP="001266D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266D8">
              <w:rPr>
                <w:iCs/>
              </w:rPr>
              <w:t>1 053 039,83</w:t>
            </w:r>
            <w:r>
              <w:rPr>
                <w:iCs/>
              </w:rPr>
              <w:t xml:space="preserve"> (</w:t>
            </w:r>
            <w:r w:rsidR="001266D8">
              <w:rPr>
                <w:iCs/>
              </w:rPr>
              <w:t>Один миллион пятьдесят три</w:t>
            </w:r>
            <w:r>
              <w:rPr>
                <w:iCs/>
              </w:rPr>
              <w:t xml:space="preserve"> тысяч</w:t>
            </w:r>
            <w:r w:rsidR="001266D8">
              <w:rPr>
                <w:iCs/>
              </w:rPr>
              <w:t>и</w:t>
            </w:r>
            <w:r>
              <w:rPr>
                <w:iCs/>
              </w:rPr>
              <w:t xml:space="preserve"> </w:t>
            </w:r>
            <w:r w:rsidR="001266D8">
              <w:rPr>
                <w:iCs/>
              </w:rPr>
              <w:t>тридцать девять</w:t>
            </w:r>
            <w:r>
              <w:rPr>
                <w:iCs/>
              </w:rPr>
              <w:t>) рубл</w:t>
            </w:r>
            <w:r w:rsidR="001266D8">
              <w:rPr>
                <w:iCs/>
              </w:rPr>
              <w:t>ей</w:t>
            </w:r>
            <w:r>
              <w:rPr>
                <w:iCs/>
              </w:rPr>
              <w:t xml:space="preserve"> </w:t>
            </w:r>
            <w:r w:rsidR="001266D8">
              <w:rPr>
                <w:iCs/>
              </w:rPr>
              <w:t>83</w:t>
            </w:r>
            <w:r w:rsidRPr="0000602B">
              <w:rPr>
                <w:iCs/>
              </w:rPr>
              <w:t xml:space="preserve"> коп.</w:t>
            </w:r>
            <w:r>
              <w:rPr>
                <w:iCs/>
              </w:rPr>
              <w:t xml:space="preserve"> без НДС</w:t>
            </w:r>
            <w:r w:rsidR="00F9336B">
              <w:rPr>
                <w:iCs/>
              </w:rPr>
              <w:t>.</w:t>
            </w:r>
          </w:p>
        </w:tc>
      </w:tr>
      <w:tr w:rsidR="00341A9D" w:rsidRPr="00F84878" w:rsidTr="00AC667E">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7825"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4663B9">
              <w:rPr>
                <w:iCs/>
              </w:rPr>
              <w:t>2</w:t>
            </w:r>
            <w:r w:rsidR="001266D8">
              <w:rPr>
                <w:iCs/>
              </w:rPr>
              <w:t>5</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1266D8">
            <w:pPr>
              <w:pStyle w:val="Default"/>
              <w:jc w:val="both"/>
              <w:rPr>
                <w:iCs/>
              </w:rPr>
            </w:pPr>
            <w:r w:rsidRPr="00922226">
              <w:rPr>
                <w:iCs/>
              </w:rPr>
              <w:t>«</w:t>
            </w:r>
            <w:r w:rsidR="00E84BF6">
              <w:rPr>
                <w:iCs/>
              </w:rPr>
              <w:t>1</w:t>
            </w:r>
            <w:r w:rsidR="001266D8">
              <w:rPr>
                <w:iCs/>
              </w:rPr>
              <w:t>6</w:t>
            </w:r>
            <w:r w:rsidRPr="00922226">
              <w:rPr>
                <w:iCs/>
              </w:rPr>
              <w:t xml:space="preserve">» </w:t>
            </w:r>
            <w:r w:rsidR="00E84BF6">
              <w:t>мая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AC667E">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7825"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1266D8">
            <w:pPr>
              <w:pStyle w:val="Default"/>
              <w:rPr>
                <w:iCs/>
              </w:rPr>
            </w:pPr>
            <w:r w:rsidRPr="00922226">
              <w:rPr>
                <w:iCs/>
              </w:rPr>
              <w:t>«</w:t>
            </w:r>
            <w:r w:rsidR="00E84BF6">
              <w:rPr>
                <w:iCs/>
              </w:rPr>
              <w:t>1</w:t>
            </w:r>
            <w:r w:rsidR="001266D8">
              <w:rPr>
                <w:iCs/>
              </w:rPr>
              <w:t>6</w:t>
            </w:r>
            <w:r w:rsidRPr="00922226">
              <w:rPr>
                <w:iCs/>
              </w:rPr>
              <w:t xml:space="preserve">» </w:t>
            </w:r>
            <w:r w:rsidR="00E84BF6">
              <w:t>мая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AC667E">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7825" w:type="dxa"/>
            <w:shd w:val="clear" w:color="auto" w:fill="auto"/>
          </w:tcPr>
          <w:p w:rsidR="00EB0525" w:rsidRPr="00922226" w:rsidRDefault="00EB0525" w:rsidP="00EB0525">
            <w:r w:rsidRPr="00922226">
              <w:rPr>
                <w:b/>
              </w:rPr>
              <w:t>Рассмотрение Заявок</w:t>
            </w:r>
            <w:r w:rsidRPr="00922226">
              <w:t>: «</w:t>
            </w:r>
            <w:r w:rsidR="0026441D">
              <w:t>2</w:t>
            </w:r>
            <w:r w:rsidR="001266D8">
              <w:t>5</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26441D">
              <w:t>2</w:t>
            </w:r>
            <w:r w:rsidR="001266D8">
              <w:t>5</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1266D8">
              <w:t>01</w:t>
            </w:r>
            <w:r w:rsidRPr="00922226">
              <w:t xml:space="preserve">» </w:t>
            </w:r>
            <w:r w:rsidR="001266D8">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AC667E">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7825"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AC667E">
        <w:tc>
          <w:tcPr>
            <w:tcW w:w="10519"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AC667E">
        <w:tc>
          <w:tcPr>
            <w:tcW w:w="10519"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06CD1">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106CD1"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377" w:type="dxa"/>
        <w:tblInd w:w="-176" w:type="dxa"/>
        <w:tblLayout w:type="fixed"/>
        <w:tblLook w:val="0000" w:firstRow="0" w:lastRow="0" w:firstColumn="0" w:lastColumn="0" w:noHBand="0" w:noVBand="0"/>
      </w:tblPr>
      <w:tblGrid>
        <w:gridCol w:w="568"/>
        <w:gridCol w:w="2268"/>
        <w:gridCol w:w="7541"/>
      </w:tblGrid>
      <w:tr w:rsidR="00341A9D" w:rsidRPr="004679E7" w:rsidTr="00AC667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541"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663B9" w:rsidTr="00AC667E">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541"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4663B9" w:rsidRDefault="004663B9" w:rsidP="004663B9">
            <w:pPr>
              <w:pStyle w:val="Default"/>
              <w:jc w:val="both"/>
              <w:rPr>
                <w:iCs/>
                <w:lang w:eastAsia="ru-RU"/>
              </w:rPr>
            </w:pPr>
            <w:r w:rsidRPr="00D93D3D">
              <w:rPr>
                <w:iCs/>
              </w:rPr>
              <w:t xml:space="preserve">ФИО </w:t>
            </w:r>
            <w:r>
              <w:rPr>
                <w:iCs/>
                <w:lang w:eastAsia="ru-RU"/>
              </w:rPr>
              <w:t>Шушпанникова Елена Викторовна</w:t>
            </w:r>
          </w:p>
          <w:p w:rsidR="00341A9D" w:rsidRPr="00DE52FD" w:rsidRDefault="004663B9" w:rsidP="004663B9">
            <w:pPr>
              <w:pStyle w:val="Default"/>
            </w:pPr>
            <w:r w:rsidRPr="00D93D3D">
              <w:rPr>
                <w:bCs/>
              </w:rPr>
              <w:t>тел</w:t>
            </w:r>
            <w:r w:rsidRPr="00DE52FD">
              <w:rPr>
                <w:bCs/>
              </w:rPr>
              <w:t xml:space="preserve">. + 7 (347) 221-57-56, </w:t>
            </w:r>
            <w:r w:rsidRPr="00D93D3D">
              <w:rPr>
                <w:bCs/>
                <w:lang w:val="en-US"/>
              </w:rPr>
              <w:t>e</w:t>
            </w:r>
            <w:r w:rsidRPr="00DE52FD">
              <w:rPr>
                <w:bCs/>
              </w:rPr>
              <w:t>-</w:t>
            </w:r>
            <w:r w:rsidRPr="00D93D3D">
              <w:rPr>
                <w:bCs/>
                <w:lang w:val="en-US"/>
              </w:rPr>
              <w:t>mail</w:t>
            </w:r>
            <w:r w:rsidRPr="00DE52FD">
              <w:rPr>
                <w:bCs/>
              </w:rPr>
              <w:t>:</w:t>
            </w:r>
            <w:r w:rsidRPr="00DE52FD">
              <w:rPr>
                <w:rFonts w:eastAsia="Times New Roman"/>
                <w:color w:val="777777"/>
                <w:lang w:eastAsia="ru-RU"/>
              </w:rPr>
              <w:t xml:space="preserve"> </w:t>
            </w:r>
            <w:hyperlink r:id="rId31" w:history="1">
              <w:r w:rsidRPr="003B5806">
                <w:rPr>
                  <w:rStyle w:val="a6"/>
                  <w:lang w:val="en-US"/>
                </w:rPr>
                <w:t>y</w:t>
              </w:r>
              <w:r w:rsidRPr="00DE52FD">
                <w:rPr>
                  <w:rStyle w:val="a6"/>
                </w:rPr>
                <w:t>.</w:t>
              </w:r>
              <w:r w:rsidRPr="003B5806">
                <w:rPr>
                  <w:rStyle w:val="a6"/>
                  <w:lang w:val="en-US"/>
                </w:rPr>
                <w:t>shuspannikova</w:t>
              </w:r>
              <w:r w:rsidRPr="00DE52FD">
                <w:rPr>
                  <w:rStyle w:val="a6"/>
                </w:rPr>
                <w:t>@</w:t>
              </w:r>
              <w:r w:rsidRPr="003B5806">
                <w:rPr>
                  <w:rStyle w:val="a6"/>
                  <w:lang w:val="en-US"/>
                </w:rPr>
                <w:t>bashtel</w:t>
              </w:r>
              <w:r w:rsidRPr="00DE52FD">
                <w:rPr>
                  <w:rStyle w:val="a6"/>
                </w:rPr>
                <w:t>.</w:t>
              </w:r>
              <w:r w:rsidRPr="003B5806">
                <w:rPr>
                  <w:rStyle w:val="a6"/>
                  <w:lang w:val="en-US"/>
                </w:rPr>
                <w:t>ru</w:t>
              </w:r>
            </w:hyperlink>
            <w:r w:rsidR="00AB34E8" w:rsidRPr="00DE52FD">
              <w:rPr>
                <w:color w:val="auto"/>
                <w:u w:val="single"/>
                <w:lang w:eastAsia="ru-RU"/>
              </w:rPr>
              <w:t xml:space="preserve"> </w:t>
            </w:r>
          </w:p>
        </w:tc>
      </w:tr>
      <w:tr w:rsidR="00341A9D" w:rsidRPr="003A3020" w:rsidTr="00AC667E">
        <w:tc>
          <w:tcPr>
            <w:tcW w:w="568" w:type="dxa"/>
            <w:tcBorders>
              <w:top w:val="single" w:sz="4" w:space="0" w:color="auto"/>
              <w:left w:val="single" w:sz="4" w:space="0" w:color="auto"/>
              <w:bottom w:val="single" w:sz="4" w:space="0" w:color="auto"/>
              <w:right w:val="single" w:sz="4" w:space="0" w:color="auto"/>
            </w:tcBorders>
          </w:tcPr>
          <w:p w:rsidR="00341A9D" w:rsidRPr="00DE52FD"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541" w:type="dxa"/>
            <w:tcBorders>
              <w:top w:val="single" w:sz="4" w:space="0" w:color="auto"/>
              <w:left w:val="single" w:sz="4" w:space="0" w:color="auto"/>
              <w:bottom w:val="single" w:sz="4" w:space="0" w:color="auto"/>
              <w:right w:val="single" w:sz="4" w:space="0" w:color="auto"/>
            </w:tcBorders>
            <w:vAlign w:val="center"/>
          </w:tcPr>
          <w:p w:rsidR="001020EF" w:rsidRPr="005839DD" w:rsidRDefault="001020EF" w:rsidP="001020EF">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AC667E">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541"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AC667E">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541"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1266D8">
            <w:r w:rsidRPr="005C24A0">
              <w:t>«</w:t>
            </w:r>
            <w:r w:rsidR="0026441D">
              <w:t>2</w:t>
            </w:r>
            <w:r w:rsidR="001266D8">
              <w:t>5</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AC667E">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541"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26441D">
              <w:t>2</w:t>
            </w:r>
            <w:r w:rsidR="001266D8">
              <w:t>5</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1266D8">
            <w:r w:rsidRPr="00317640">
              <w:rPr>
                <w:rFonts w:eastAsia="Calibri"/>
                <w:iCs/>
                <w:color w:val="000000"/>
                <w:lang w:eastAsia="en-US"/>
              </w:rPr>
              <w:t>«</w:t>
            </w:r>
            <w:r w:rsidR="0026441D">
              <w:rPr>
                <w:rFonts w:eastAsia="Calibri"/>
                <w:iCs/>
                <w:color w:val="000000"/>
                <w:lang w:eastAsia="en-US"/>
              </w:rPr>
              <w:t>1</w:t>
            </w:r>
            <w:r w:rsidR="001266D8">
              <w:rPr>
                <w:rFonts w:eastAsia="Calibri"/>
                <w:iCs/>
                <w:color w:val="000000"/>
                <w:lang w:eastAsia="en-US"/>
              </w:rPr>
              <w:t>6</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AC667E">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541"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26441D">
              <w:rPr>
                <w:rFonts w:eastAsia="Calibri"/>
                <w:iCs/>
                <w:color w:val="000000"/>
                <w:lang w:eastAsia="en-US"/>
              </w:rPr>
              <w:t>1</w:t>
            </w:r>
            <w:r w:rsidR="001266D8">
              <w:rPr>
                <w:rFonts w:eastAsia="Calibri"/>
                <w:iCs/>
                <w:color w:val="000000"/>
                <w:lang w:eastAsia="en-US"/>
              </w:rPr>
              <w:t>6</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AC667E">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541" w:type="dxa"/>
            <w:tcBorders>
              <w:top w:val="single" w:sz="4" w:space="0" w:color="auto"/>
              <w:left w:val="single" w:sz="4" w:space="0" w:color="auto"/>
              <w:bottom w:val="single" w:sz="4" w:space="0" w:color="auto"/>
              <w:right w:val="single" w:sz="4" w:space="0" w:color="auto"/>
            </w:tcBorders>
          </w:tcPr>
          <w:p w:rsidR="004E1E0B" w:rsidRPr="001941C5" w:rsidRDefault="004E1E0B" w:rsidP="004E1E0B">
            <w:pPr>
              <w:jc w:val="both"/>
            </w:pPr>
            <w:r w:rsidRPr="001941C5">
              <w:rPr>
                <w:b/>
              </w:rPr>
              <w:t>Рассмотрение Заявок</w:t>
            </w:r>
            <w:r w:rsidRPr="001941C5">
              <w:t>: «</w:t>
            </w:r>
            <w:r w:rsidR="0026441D" w:rsidRPr="001941C5">
              <w:t>2</w:t>
            </w:r>
            <w:r w:rsidR="001266D8">
              <w:t>5</w:t>
            </w:r>
            <w:r w:rsidRPr="001941C5">
              <w:t xml:space="preserve">» </w:t>
            </w:r>
            <w:r w:rsidR="009F6EAE" w:rsidRPr="001941C5">
              <w:rPr>
                <w:rFonts w:eastAsia="Calibri"/>
                <w:color w:val="000000"/>
                <w:lang w:eastAsia="en-US"/>
              </w:rPr>
              <w:t>мая</w:t>
            </w:r>
            <w:r w:rsidR="00F41FBC" w:rsidRPr="001941C5">
              <w:rPr>
                <w:iCs/>
              </w:rPr>
              <w:t xml:space="preserve"> 2017 года</w:t>
            </w:r>
            <w:r w:rsidRPr="001941C5">
              <w:t xml:space="preserve"> в 14 часов 00 минут по местному времени</w:t>
            </w:r>
          </w:p>
          <w:p w:rsidR="004E1E0B" w:rsidRPr="001941C5" w:rsidRDefault="004E1E0B" w:rsidP="004E1E0B">
            <w:pPr>
              <w:jc w:val="both"/>
              <w:rPr>
                <w:sz w:val="10"/>
                <w:szCs w:val="10"/>
              </w:rPr>
            </w:pPr>
          </w:p>
          <w:p w:rsidR="004E1E0B" w:rsidRPr="001941C5" w:rsidRDefault="004E1E0B" w:rsidP="004E1E0B">
            <w:pPr>
              <w:jc w:val="both"/>
            </w:pPr>
            <w:r w:rsidRPr="001941C5">
              <w:rPr>
                <w:b/>
              </w:rPr>
              <w:t>Оценка и сопоставление Заявок</w:t>
            </w:r>
            <w:r w:rsidRPr="001941C5">
              <w:t xml:space="preserve">: </w:t>
            </w:r>
            <w:r w:rsidR="0009104E" w:rsidRPr="001941C5">
              <w:t>«</w:t>
            </w:r>
            <w:r w:rsidR="0026441D" w:rsidRPr="001941C5">
              <w:t>2</w:t>
            </w:r>
            <w:r w:rsidR="001266D8">
              <w:t>5</w:t>
            </w:r>
            <w:r w:rsidRPr="001941C5">
              <w:t xml:space="preserve">» </w:t>
            </w:r>
            <w:r w:rsidR="009F6EAE" w:rsidRPr="001941C5">
              <w:rPr>
                <w:rFonts w:eastAsia="Calibri"/>
                <w:color w:val="000000"/>
                <w:lang w:eastAsia="en-US"/>
              </w:rPr>
              <w:t>мая</w:t>
            </w:r>
            <w:r w:rsidR="00F41FBC" w:rsidRPr="001941C5">
              <w:rPr>
                <w:iCs/>
              </w:rPr>
              <w:t xml:space="preserve"> 2017 года</w:t>
            </w:r>
            <w:r w:rsidRPr="001941C5">
              <w:t xml:space="preserve"> в 16 часов 00 минут по местному времени</w:t>
            </w:r>
          </w:p>
          <w:p w:rsidR="004E1E0B" w:rsidRPr="001941C5" w:rsidRDefault="004E1E0B" w:rsidP="004E1E0B">
            <w:pPr>
              <w:jc w:val="both"/>
            </w:pPr>
          </w:p>
          <w:p w:rsidR="004E1E0B" w:rsidRPr="001941C5" w:rsidRDefault="004E1E0B" w:rsidP="004E1E0B">
            <w:pPr>
              <w:jc w:val="both"/>
              <w:rPr>
                <w:sz w:val="10"/>
                <w:szCs w:val="10"/>
              </w:rPr>
            </w:pPr>
          </w:p>
          <w:p w:rsidR="004E1E0B" w:rsidRPr="001941C5" w:rsidRDefault="004E1E0B" w:rsidP="004E1E0B">
            <w:pPr>
              <w:jc w:val="both"/>
            </w:pPr>
            <w:r w:rsidRPr="001941C5">
              <w:rPr>
                <w:b/>
              </w:rPr>
              <w:t>Подведение итогов закупки</w:t>
            </w:r>
            <w:r w:rsidRPr="001941C5">
              <w:t xml:space="preserve"> «</w:t>
            </w:r>
            <w:r w:rsidR="001266D8">
              <w:t>01</w:t>
            </w:r>
            <w:r w:rsidRPr="001941C5">
              <w:t xml:space="preserve">» </w:t>
            </w:r>
            <w:r w:rsidR="001266D8">
              <w:t>июня</w:t>
            </w:r>
            <w:r w:rsidR="00F41FBC" w:rsidRPr="001941C5">
              <w:rPr>
                <w:iCs/>
              </w:rPr>
              <w:t xml:space="preserve"> 2017 года</w:t>
            </w:r>
          </w:p>
          <w:p w:rsidR="004E1E0B" w:rsidRPr="001941C5" w:rsidRDefault="004E1E0B" w:rsidP="004E1E0B">
            <w:pPr>
              <w:jc w:val="both"/>
              <w:rPr>
                <w:bCs/>
              </w:rPr>
            </w:pPr>
            <w:r w:rsidRPr="001941C5">
              <w:t xml:space="preserve">Указанные этапы Открытого запроса </w:t>
            </w:r>
            <w:r w:rsidR="00F65778" w:rsidRPr="001941C5">
              <w:t>котировок</w:t>
            </w:r>
            <w:r w:rsidRPr="001941C5">
              <w:t xml:space="preserve"> проводятся по адресу Заказчика:</w:t>
            </w:r>
            <w:r w:rsidRPr="001941C5">
              <w:rPr>
                <w:bCs/>
              </w:rPr>
              <w:t xml:space="preserve"> 4500</w:t>
            </w:r>
            <w:r w:rsidR="003B294E" w:rsidRPr="001941C5">
              <w:rPr>
                <w:bCs/>
              </w:rPr>
              <w:t>77</w:t>
            </w:r>
            <w:r w:rsidRPr="001941C5">
              <w:rPr>
                <w:bCs/>
              </w:rPr>
              <w:t>, Республика Башкортостан, г. Уфа, ул. Ленина, д. 3</w:t>
            </w:r>
            <w:r w:rsidR="00AD2A60" w:rsidRPr="001941C5">
              <w:rPr>
                <w:bCs/>
              </w:rPr>
              <w:t>0</w:t>
            </w:r>
          </w:p>
          <w:p w:rsidR="004E1E0B" w:rsidRPr="001941C5" w:rsidRDefault="004E1E0B" w:rsidP="004E1E0B">
            <w:pPr>
              <w:jc w:val="both"/>
            </w:pPr>
            <w:r w:rsidRPr="001941C5">
              <w:t xml:space="preserve"> </w:t>
            </w:r>
          </w:p>
          <w:p w:rsidR="004E1E0B" w:rsidRPr="001941C5" w:rsidRDefault="004E1E0B" w:rsidP="004E1E0B">
            <w:pPr>
              <w:jc w:val="both"/>
              <w:rPr>
                <w:i/>
                <w:color w:val="FF0000"/>
              </w:rPr>
            </w:pPr>
            <w:r w:rsidRPr="001941C5">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541" w:type="dxa"/>
            <w:tcBorders>
              <w:top w:val="single" w:sz="4" w:space="0" w:color="auto"/>
              <w:left w:val="single" w:sz="4" w:space="0" w:color="auto"/>
              <w:bottom w:val="single" w:sz="4" w:space="0" w:color="auto"/>
              <w:right w:val="single" w:sz="4" w:space="0" w:color="auto"/>
            </w:tcBorders>
          </w:tcPr>
          <w:p w:rsidR="004E1E0B" w:rsidRPr="001941C5" w:rsidRDefault="004E1E0B" w:rsidP="004E1E0B">
            <w:pPr>
              <w:suppressAutoHyphens/>
              <w:ind w:firstLine="387"/>
              <w:jc w:val="both"/>
            </w:pPr>
            <w:r w:rsidRPr="001941C5">
              <w:rPr>
                <w:b/>
              </w:rPr>
              <w:t>Дата начала срока предоставления Претендентам разъяснений положений Документации о закупке:</w:t>
            </w:r>
            <w:r w:rsidRPr="001941C5">
              <w:t xml:space="preserve"> </w:t>
            </w:r>
            <w:r w:rsidRPr="001941C5">
              <w:rPr>
                <w:b/>
              </w:rPr>
              <w:t>«</w:t>
            </w:r>
            <w:r w:rsidR="0026441D" w:rsidRPr="001941C5">
              <w:rPr>
                <w:b/>
              </w:rPr>
              <w:t>2</w:t>
            </w:r>
            <w:r w:rsidR="00C92194">
              <w:rPr>
                <w:b/>
              </w:rPr>
              <w:t>6</w:t>
            </w:r>
            <w:r w:rsidRPr="001941C5">
              <w:rPr>
                <w:b/>
              </w:rPr>
              <w:t xml:space="preserve">» </w:t>
            </w:r>
            <w:r w:rsidR="000C508E" w:rsidRPr="001941C5">
              <w:rPr>
                <w:b/>
              </w:rPr>
              <w:t>апреля</w:t>
            </w:r>
            <w:r w:rsidRPr="001941C5">
              <w:rPr>
                <w:b/>
              </w:rPr>
              <w:t xml:space="preserve"> 201</w:t>
            </w:r>
            <w:r w:rsidR="006B6AE3" w:rsidRPr="001941C5">
              <w:rPr>
                <w:b/>
              </w:rPr>
              <w:t>7</w:t>
            </w:r>
            <w:r w:rsidRPr="001941C5">
              <w:rPr>
                <w:b/>
              </w:rPr>
              <w:t xml:space="preserve"> года</w:t>
            </w:r>
          </w:p>
          <w:p w:rsidR="004E1E0B" w:rsidRPr="001941C5" w:rsidRDefault="004E1E0B" w:rsidP="004E1E0B">
            <w:pPr>
              <w:suppressAutoHyphens/>
              <w:ind w:firstLine="387"/>
              <w:jc w:val="both"/>
              <w:rPr>
                <w:i/>
                <w:color w:val="FF0000"/>
              </w:rPr>
            </w:pPr>
            <w:r w:rsidRPr="001941C5">
              <w:rPr>
                <w:b/>
              </w:rPr>
              <w:t xml:space="preserve">Дата окончания срока предоставления Претендентам разъяснений положений Документации о закупке:       </w:t>
            </w:r>
            <w:r w:rsidR="007729D3" w:rsidRPr="001941C5">
              <w:rPr>
                <w:b/>
              </w:rPr>
              <w:t xml:space="preserve">                              «</w:t>
            </w:r>
            <w:r w:rsidR="001941C5" w:rsidRPr="001941C5">
              <w:rPr>
                <w:b/>
              </w:rPr>
              <w:t>1</w:t>
            </w:r>
            <w:r w:rsidR="00C92194">
              <w:rPr>
                <w:b/>
              </w:rPr>
              <w:t>1</w:t>
            </w:r>
            <w:r w:rsidRPr="001941C5">
              <w:rPr>
                <w:b/>
              </w:rPr>
              <w:t xml:space="preserve">» </w:t>
            </w:r>
            <w:r w:rsidR="002F10C2" w:rsidRPr="001941C5">
              <w:rPr>
                <w:b/>
              </w:rPr>
              <w:t>мая</w:t>
            </w:r>
            <w:r w:rsidR="00F41FBC" w:rsidRPr="001941C5">
              <w:rPr>
                <w:b/>
                <w:iCs/>
              </w:rPr>
              <w:t xml:space="preserve"> 2017 года</w:t>
            </w:r>
            <w:r w:rsidR="006B6AE3" w:rsidRPr="001941C5">
              <w:rPr>
                <w:b/>
                <w:iCs/>
              </w:rPr>
              <w:t>.</w:t>
            </w:r>
          </w:p>
          <w:p w:rsidR="00341A9D" w:rsidRPr="001941C5" w:rsidRDefault="00341A9D" w:rsidP="00E455A3">
            <w:pPr>
              <w:suppressAutoHyphens/>
              <w:ind w:firstLine="387"/>
              <w:jc w:val="both"/>
            </w:pPr>
            <w:r w:rsidRPr="001941C5">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1941C5">
              <w:t xml:space="preserve">рабочих </w:t>
            </w:r>
            <w:r w:rsidRPr="001941C5">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1941C5" w:rsidRDefault="00341A9D" w:rsidP="00E455A3">
            <w:pPr>
              <w:suppressAutoHyphens/>
              <w:ind w:firstLine="387"/>
              <w:jc w:val="both"/>
            </w:pPr>
            <w:r w:rsidRPr="001941C5">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1941C5" w:rsidRDefault="00341A9D" w:rsidP="00E455A3">
            <w:pPr>
              <w:suppressAutoHyphens/>
              <w:ind w:firstLine="387"/>
              <w:jc w:val="both"/>
              <w:rPr>
                <w:sz w:val="10"/>
                <w:szCs w:val="10"/>
              </w:rPr>
            </w:pPr>
          </w:p>
          <w:p w:rsidR="00341A9D" w:rsidRPr="001941C5" w:rsidRDefault="00341A9D" w:rsidP="00E455A3">
            <w:pPr>
              <w:ind w:firstLine="387"/>
              <w:jc w:val="both"/>
            </w:pPr>
            <w:r w:rsidRPr="001941C5">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1941C5" w:rsidRDefault="00341A9D" w:rsidP="00E455A3">
            <w:pPr>
              <w:ind w:firstLine="387"/>
              <w:jc w:val="both"/>
              <w:rPr>
                <w:sz w:val="10"/>
                <w:szCs w:val="10"/>
              </w:rPr>
            </w:pPr>
          </w:p>
          <w:p w:rsidR="00341A9D" w:rsidRPr="001941C5" w:rsidRDefault="00341A9D" w:rsidP="00E455A3">
            <w:pPr>
              <w:pStyle w:val="14"/>
            </w:pPr>
            <w:r w:rsidRPr="001941C5">
              <w:t xml:space="preserve">Примерная форма запроса на разъяснение документации о закупке приведена в </w:t>
            </w:r>
            <w:hyperlink w:anchor="_Форма_4_РЕКОМЕНДУЕМАЯ" w:history="1">
              <w:r w:rsidRPr="001941C5">
                <w:rPr>
                  <w:rStyle w:val="a6"/>
                </w:rPr>
                <w:t>форме 4</w:t>
              </w:r>
            </w:hyperlink>
            <w:r w:rsidRPr="001941C5">
              <w:t xml:space="preserve"> </w:t>
            </w:r>
            <w:hyperlink w:anchor="_РАЗДЕЛ_III._ФОРМЫ" w:history="1">
              <w:r w:rsidRPr="001941C5">
                <w:rPr>
                  <w:rStyle w:val="a6"/>
                </w:rPr>
                <w:t>раздела III «ФОРМЫ ДЛЯ ЗАПОЛНЕНИЯ ПРЕТЕНДЕНТАМИ ЗАКУПКИ»</w:t>
              </w:r>
            </w:hyperlink>
            <w:r w:rsidRPr="001941C5">
              <w:t xml:space="preserve">. </w:t>
            </w:r>
          </w:p>
          <w:p w:rsidR="00341A9D" w:rsidRPr="001941C5" w:rsidRDefault="00341A9D" w:rsidP="00E455A3">
            <w:pPr>
              <w:pStyle w:val="14"/>
              <w:rPr>
                <w:sz w:val="10"/>
                <w:szCs w:val="10"/>
              </w:rPr>
            </w:pPr>
          </w:p>
          <w:p w:rsidR="00341A9D" w:rsidRPr="001941C5" w:rsidRDefault="00341A9D" w:rsidP="00E455A3">
            <w:pPr>
              <w:pStyle w:val="14"/>
            </w:pPr>
            <w:r w:rsidRPr="001941C5">
              <w:t>Разъяснения размещаются Заказчиком в ЕИС, на ЭТП, а также официальном сайте ПАО «</w:t>
            </w:r>
            <w:r w:rsidR="004E1E0B" w:rsidRPr="001941C5">
              <w:t>Башинформсвязь</w:t>
            </w:r>
            <w:r w:rsidRPr="001941C5">
              <w:t>» не позднее чем в течение 3 (трёх) дней со дня предоставления указанных разъяснений.</w:t>
            </w:r>
          </w:p>
          <w:p w:rsidR="00341A9D" w:rsidRPr="001941C5" w:rsidRDefault="00341A9D" w:rsidP="00E455A3">
            <w:pPr>
              <w:rPr>
                <w:sz w:val="10"/>
                <w:szCs w:val="10"/>
              </w:rPr>
            </w:pPr>
          </w:p>
          <w:p w:rsidR="00341A9D" w:rsidRPr="001941C5" w:rsidRDefault="00341A9D" w:rsidP="00E455A3">
            <w:pPr>
              <w:ind w:firstLine="387"/>
            </w:pPr>
            <w:r w:rsidRPr="001941C5">
              <w:t xml:space="preserve">Претендент/ Участник не вправе ссылаться на устную информацию, полученную от Заказчика. </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541"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541"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83572"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w:t>
            </w:r>
            <w:r w:rsidRPr="00A83572">
              <w:rPr>
                <w:rFonts w:eastAsia="Calibri"/>
                <w:iCs/>
                <w:color w:val="000000"/>
                <w:lang w:eastAsia="en-US"/>
              </w:rPr>
              <w:t xml:space="preserve">договора </w:t>
            </w:r>
            <w:r w:rsidRPr="00A83572">
              <w:rPr>
                <w:rFonts w:eastAsia="Calibri"/>
                <w:color w:val="000000"/>
                <w:lang w:eastAsia="en-US"/>
              </w:rPr>
              <w:t xml:space="preserve">на поставку </w:t>
            </w:r>
            <w:r w:rsidR="00EE2DEC" w:rsidRPr="00EE2DEC">
              <w:t xml:space="preserve"> </w:t>
            </w:r>
            <w:r w:rsidR="00053E15" w:rsidRPr="00053E15">
              <w:t>железобетонных приставок и плит перекрытия</w:t>
            </w:r>
            <w:r w:rsidR="00802E1B">
              <w:t>.</w:t>
            </w:r>
          </w:p>
          <w:p w:rsidR="00AD2A60" w:rsidRPr="00AD2A60" w:rsidRDefault="00AD2A60" w:rsidP="00AD2A60">
            <w:pPr>
              <w:autoSpaceDE w:val="0"/>
              <w:autoSpaceDN w:val="0"/>
              <w:adjustRightInd w:val="0"/>
              <w:spacing w:before="120" w:after="120"/>
              <w:jc w:val="both"/>
              <w:rPr>
                <w:rFonts w:eastAsia="Calibri"/>
              </w:rPr>
            </w:pPr>
            <w:r w:rsidRPr="00A83572">
              <w:rPr>
                <w:rFonts w:eastAsia="Calibri"/>
              </w:rPr>
              <w:t xml:space="preserve">      Перечень поставляемого товара определяется условиями Договора (</w:t>
            </w:r>
            <w:hyperlink w:anchor="_РАЗДЕЛ_V._Проект" w:history="1">
              <w:r w:rsidRPr="00A83572">
                <w:rPr>
                  <w:iCs/>
                  <w:color w:val="0000FF"/>
                  <w:u w:val="single"/>
                </w:rPr>
                <w:t xml:space="preserve">в разделе </w:t>
              </w:r>
              <w:r w:rsidRPr="00A83572">
                <w:rPr>
                  <w:iCs/>
                  <w:color w:val="0000FF"/>
                  <w:u w:val="single"/>
                  <w:lang w:val="en-US"/>
                </w:rPr>
                <w:t>V</w:t>
              </w:r>
              <w:r w:rsidRPr="00A83572">
                <w:rPr>
                  <w:iCs/>
                  <w:color w:val="0000FF"/>
                  <w:u w:val="single"/>
                </w:rPr>
                <w:t xml:space="preserve"> «Проект договора»</w:t>
              </w:r>
            </w:hyperlink>
            <w:r w:rsidRPr="00A83572">
              <w:rPr>
                <w:rFonts w:eastAsia="Calibri"/>
              </w:rPr>
              <w:t>)</w:t>
            </w:r>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541"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541" w:type="dxa"/>
            <w:tcBorders>
              <w:top w:val="single" w:sz="4" w:space="0" w:color="auto"/>
              <w:left w:val="single" w:sz="4" w:space="0" w:color="auto"/>
              <w:bottom w:val="single" w:sz="4" w:space="0" w:color="auto"/>
              <w:right w:val="single" w:sz="4" w:space="0" w:color="auto"/>
            </w:tcBorders>
          </w:tcPr>
          <w:p w:rsidR="001266D8" w:rsidRPr="0000602B" w:rsidRDefault="00AD2A60" w:rsidP="001266D8">
            <w:pPr>
              <w:autoSpaceDE w:val="0"/>
              <w:autoSpaceDN w:val="0"/>
              <w:adjustRightInd w:val="0"/>
              <w:jc w:val="both"/>
              <w:rPr>
                <w:iCs/>
              </w:rPr>
            </w:pPr>
            <w:r>
              <w:rPr>
                <w:rFonts w:eastAsia="Calibri"/>
                <w:iCs/>
                <w:color w:val="000000"/>
              </w:rPr>
              <w:t xml:space="preserve">      </w:t>
            </w:r>
            <w:r w:rsidR="001266D8" w:rsidRPr="0000602B">
              <w:rPr>
                <w:rFonts w:eastAsia="Calibri"/>
                <w:iCs/>
                <w:color w:val="000000"/>
              </w:rPr>
              <w:t>Начальная (максимальная) цена договора</w:t>
            </w:r>
            <w:r w:rsidR="001266D8" w:rsidRPr="0000602B">
              <w:rPr>
                <w:iCs/>
              </w:rPr>
              <w:t xml:space="preserve"> составляет </w:t>
            </w:r>
            <w:r w:rsidR="001266D8">
              <w:rPr>
                <w:iCs/>
              </w:rPr>
              <w:t>1 242 587,00</w:t>
            </w:r>
            <w:r w:rsidR="001266D8" w:rsidRPr="0000602B">
              <w:rPr>
                <w:iCs/>
              </w:rPr>
              <w:t xml:space="preserve"> (</w:t>
            </w:r>
            <w:r w:rsidR="001266D8">
              <w:rPr>
                <w:iCs/>
              </w:rPr>
              <w:t>Один миллион двести сорок две тысячи пятьсот восемьдесят семь</w:t>
            </w:r>
            <w:r w:rsidR="001266D8" w:rsidRPr="0000602B">
              <w:rPr>
                <w:iCs/>
              </w:rPr>
              <w:t>) рубл</w:t>
            </w:r>
            <w:r w:rsidR="001266D8">
              <w:rPr>
                <w:iCs/>
              </w:rPr>
              <w:t>ей</w:t>
            </w:r>
            <w:r w:rsidR="001266D8" w:rsidRPr="0000602B">
              <w:rPr>
                <w:iCs/>
              </w:rPr>
              <w:t xml:space="preserve"> </w:t>
            </w:r>
            <w:r w:rsidR="001266D8">
              <w:rPr>
                <w:iCs/>
              </w:rPr>
              <w:t>00</w:t>
            </w:r>
            <w:r w:rsidR="001266D8" w:rsidRPr="0000602B">
              <w:rPr>
                <w:iCs/>
              </w:rPr>
              <w:t xml:space="preserve"> коп., в том числе сумма НДС (18%) </w:t>
            </w:r>
            <w:r w:rsidR="001266D8">
              <w:rPr>
                <w:iCs/>
              </w:rPr>
              <w:t>183 547,17</w:t>
            </w:r>
            <w:r w:rsidR="001266D8" w:rsidRPr="0000602B">
              <w:rPr>
                <w:iCs/>
              </w:rPr>
              <w:t xml:space="preserve">  рублей.</w:t>
            </w:r>
          </w:p>
          <w:p w:rsidR="00AD2A60" w:rsidRDefault="001266D8" w:rsidP="001266D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1 053 039,83 (Один миллион пятьдесят три тысячи тридцать девять) рублей 83</w:t>
            </w:r>
            <w:r w:rsidRPr="0000602B">
              <w:rPr>
                <w:iCs/>
              </w:rPr>
              <w:t xml:space="preserve"> коп.</w:t>
            </w:r>
            <w:r>
              <w:rPr>
                <w:iCs/>
              </w:rPr>
              <w:t xml:space="preserve"> без НДС</w:t>
            </w:r>
            <w:r w:rsidR="00802E1B">
              <w:rPr>
                <w:iCs/>
              </w:rPr>
              <w:t>.</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541"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715"/>
            </w:tblGrid>
            <w:tr w:rsidR="00341A9D" w:rsidTr="001020EF">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715"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1020EF">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715"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1020EF">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715"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1020EF">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715"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1020EF">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715" w:type="dxa"/>
                  <w:shd w:val="clear" w:color="auto" w:fill="auto"/>
                </w:tcPr>
                <w:p w:rsidR="00341A9D" w:rsidRDefault="00341A9D" w:rsidP="00E455A3">
                  <w:r w:rsidRPr="00686C7E">
                    <w:t>Декларируется Претендентом в тексте Заявки</w:t>
                  </w:r>
                </w:p>
              </w:tc>
            </w:tr>
            <w:tr w:rsidR="001020EF" w:rsidRPr="00F84878" w:rsidTr="001020EF">
              <w:tc>
                <w:tcPr>
                  <w:tcW w:w="3572" w:type="dxa"/>
                  <w:shd w:val="clear" w:color="auto" w:fill="auto"/>
                </w:tcPr>
                <w:p w:rsidR="001020EF" w:rsidRPr="006F0C19" w:rsidRDefault="001020EF" w:rsidP="001020EF">
                  <w:pPr>
                    <w:jc w:val="both"/>
                    <w:rPr>
                      <w:rFonts w:cs="Arial"/>
                      <w:color w:val="000000"/>
                    </w:rPr>
                  </w:pPr>
                  <w:r w:rsidRPr="006F0C19">
                    <w:rPr>
                      <w:rFonts w:cs="Arial"/>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1020EF" w:rsidRPr="006F0C19" w:rsidRDefault="001020EF" w:rsidP="001020EF">
                  <w:pPr>
                    <w:jc w:val="both"/>
                    <w:rPr>
                      <w:rFonts w:cs="Arial"/>
                      <w:color w:val="000000"/>
                    </w:rPr>
                  </w:pPr>
                </w:p>
                <w:p w:rsidR="001020EF" w:rsidRPr="006F0C19" w:rsidRDefault="001020EF" w:rsidP="001020EF">
                  <w:pPr>
                    <w:pStyle w:val="29"/>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715" w:type="dxa"/>
                  <w:shd w:val="clear" w:color="auto" w:fill="auto"/>
                </w:tcPr>
                <w:p w:rsidR="001020EF" w:rsidRPr="006F0C19" w:rsidRDefault="001020EF" w:rsidP="001020EF">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1020EF" w:rsidRPr="00C20B97" w:rsidRDefault="001020EF" w:rsidP="001020EF">
                  <w:pPr>
                    <w:jc w:val="both"/>
                    <w:rPr>
                      <w:rFonts w:cs="Arial"/>
                      <w:color w:val="000000"/>
                    </w:rPr>
                  </w:pPr>
                  <w:r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341A9D" w:rsidRPr="00F84878" w:rsidTr="001020EF">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715"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1020EF">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715"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12"/>
            </w:tblGrid>
            <w:tr w:rsidR="00341A9D" w:rsidRPr="00F84878" w:rsidTr="001020EF">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12"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1020EF">
              <w:tc>
                <w:tcPr>
                  <w:tcW w:w="3675" w:type="dxa"/>
                  <w:shd w:val="clear" w:color="auto" w:fill="auto"/>
                </w:tcPr>
                <w:p w:rsidR="004F7D5D" w:rsidRPr="008549DC" w:rsidRDefault="008D67F1" w:rsidP="008549DC">
                  <w:pPr>
                    <w:rPr>
                      <w:highlight w:val="yellow"/>
                    </w:rPr>
                  </w:pPr>
                  <w:r w:rsidRPr="008D67F1">
                    <w:t>Не установлены</w:t>
                  </w:r>
                </w:p>
              </w:tc>
              <w:tc>
                <w:tcPr>
                  <w:tcW w:w="3612"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541"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AC667E">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541"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541"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541"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541"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541"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377" w:type="dxa"/>
        <w:tblInd w:w="-176" w:type="dxa"/>
        <w:tblLayout w:type="fixed"/>
        <w:tblLook w:val="0000" w:firstRow="0" w:lastRow="0" w:firstColumn="0" w:lastColumn="0" w:noHBand="0" w:noVBand="0"/>
      </w:tblPr>
      <w:tblGrid>
        <w:gridCol w:w="710"/>
        <w:gridCol w:w="2340"/>
        <w:gridCol w:w="7327"/>
      </w:tblGrid>
      <w:tr w:rsidR="00341A9D" w:rsidRPr="005C24A0" w:rsidTr="00AC667E">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327"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327"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327"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06CD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06CD1">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4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971"/>
      </w:tblGrid>
      <w:tr w:rsidR="00341A9D" w:rsidRPr="005C24A0" w:rsidTr="00AC667E">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971"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AC667E">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971"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bookmarkEnd w:id="83"/>
    <w:bookmarkEnd w:id="84"/>
    <w:p w:rsidR="002D491C" w:rsidRPr="00E82F20" w:rsidRDefault="002D491C" w:rsidP="002D491C">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p>
    <w:p w:rsidR="002D491C" w:rsidRPr="005C24A0" w:rsidRDefault="002D491C" w:rsidP="002D491C">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2D491C" w:rsidRPr="005C24A0" w:rsidRDefault="002D491C" w:rsidP="002D491C"/>
    <w:p w:rsidR="002D491C" w:rsidRPr="005C24A0" w:rsidRDefault="002D491C" w:rsidP="002D491C">
      <w:pPr>
        <w:pStyle w:val="rvps1"/>
      </w:pPr>
      <w:bookmarkStart w:id="85" w:name="_Toc235439567"/>
      <w:bookmarkStart w:id="86" w:name="_Toc305665991"/>
      <w:r w:rsidRPr="005C24A0">
        <w:t>ТЕХНИКО-КОММЕРЧЕСКОЕ ПРЕДЛОЖЕНИЕ</w:t>
      </w:r>
      <w:bookmarkEnd w:id="85"/>
      <w:bookmarkEnd w:id="86"/>
    </w:p>
    <w:p w:rsidR="002D491C" w:rsidRPr="005C24A0" w:rsidRDefault="002D491C" w:rsidP="002D491C">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D491C" w:rsidRDefault="002D491C" w:rsidP="002D491C"/>
    <w:p w:rsidR="002D491C" w:rsidRDefault="002D491C" w:rsidP="002D491C">
      <w:pPr>
        <w:jc w:val="center"/>
      </w:pPr>
      <w:r w:rsidRPr="005C24A0">
        <w:t>Суть технико-коммерческого предложения</w:t>
      </w:r>
      <w:r>
        <w:t>:</w:t>
      </w:r>
    </w:p>
    <w:p w:rsidR="002D491C" w:rsidRPr="00913B8F" w:rsidRDefault="002D491C" w:rsidP="00EE2DEC">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sidRPr="002D491C">
        <w:rPr>
          <w:color w:val="000000" w:themeColor="text1"/>
        </w:rPr>
        <w:t xml:space="preserve">поставка </w:t>
      </w:r>
      <w:r w:rsidR="00EE2DEC" w:rsidRPr="00EE2DEC">
        <w:t xml:space="preserve"> </w:t>
      </w:r>
      <w:r w:rsidR="006C74C7" w:rsidRPr="00053E15">
        <w:t>железобетонных приставок и плит перекрытия</w:t>
      </w:r>
      <w:r w:rsidR="00EE2DEC" w:rsidRPr="00EE2DEC">
        <w:t>.</w:t>
      </w:r>
    </w:p>
    <w:p w:rsidR="00503EBB" w:rsidRDefault="00503EBB" w:rsidP="00503EBB"/>
    <w:tbl>
      <w:tblPr>
        <w:tblW w:w="19273" w:type="dxa"/>
        <w:tblLook w:val="04A0" w:firstRow="1" w:lastRow="0" w:firstColumn="1" w:lastColumn="0" w:noHBand="0" w:noVBand="1"/>
      </w:tblPr>
      <w:tblGrid>
        <w:gridCol w:w="10844"/>
        <w:gridCol w:w="1106"/>
        <w:gridCol w:w="2982"/>
        <w:gridCol w:w="769"/>
        <w:gridCol w:w="602"/>
        <w:gridCol w:w="2970"/>
      </w:tblGrid>
      <w:tr w:rsidR="002D491C" w:rsidTr="001D7B24">
        <w:trPr>
          <w:trHeight w:val="315"/>
        </w:trPr>
        <w:tc>
          <w:tcPr>
            <w:tcW w:w="10844" w:type="dxa"/>
            <w:tcBorders>
              <w:top w:val="nil"/>
              <w:left w:val="nil"/>
              <w:bottom w:val="nil"/>
              <w:right w:val="nil"/>
            </w:tcBorders>
          </w:tcPr>
          <w:p w:rsidR="002D491C" w:rsidRPr="00F507A2" w:rsidRDefault="002D491C" w:rsidP="00E23A8F">
            <w:pPr>
              <w:rPr>
                <w:b/>
              </w:rPr>
            </w:pPr>
            <w:r w:rsidRPr="00F507A2">
              <w:rPr>
                <w:b/>
              </w:rPr>
              <w:t xml:space="preserve">Предложение о коэффициенте снижения цены </w:t>
            </w:r>
            <w:r w:rsidR="00146882">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2D491C" w:rsidRDefault="002D491C" w:rsidP="001D7B24">
            <w:pPr>
              <w:rPr>
                <w:sz w:val="20"/>
                <w:szCs w:val="20"/>
              </w:rPr>
            </w:pPr>
          </w:p>
          <w:p w:rsidR="002D491C" w:rsidRDefault="002D491C" w:rsidP="001D7B24">
            <w:pPr>
              <w:rPr>
                <w:sz w:val="20"/>
                <w:szCs w:val="20"/>
              </w:rPr>
            </w:pPr>
          </w:p>
        </w:tc>
        <w:tc>
          <w:tcPr>
            <w:tcW w:w="2982" w:type="dxa"/>
            <w:tcBorders>
              <w:top w:val="nil"/>
              <w:left w:val="nil"/>
              <w:bottom w:val="nil"/>
              <w:right w:val="nil"/>
            </w:tcBorders>
            <w:shd w:val="clear" w:color="auto" w:fill="auto"/>
            <w:noWrap/>
            <w:hideMark/>
          </w:tcPr>
          <w:p w:rsidR="002D491C" w:rsidRDefault="002D491C" w:rsidP="001D7B24">
            <w:pPr>
              <w:jc w:val="center"/>
              <w:rPr>
                <w:sz w:val="20"/>
                <w:szCs w:val="20"/>
              </w:rPr>
            </w:pPr>
          </w:p>
        </w:tc>
        <w:tc>
          <w:tcPr>
            <w:tcW w:w="769" w:type="dxa"/>
            <w:tcBorders>
              <w:top w:val="nil"/>
              <w:left w:val="nil"/>
              <w:bottom w:val="nil"/>
              <w:right w:val="nil"/>
            </w:tcBorders>
            <w:shd w:val="clear" w:color="auto" w:fill="auto"/>
            <w:noWrap/>
            <w:hideMark/>
          </w:tcPr>
          <w:p w:rsidR="002D491C" w:rsidRDefault="002D491C" w:rsidP="001D7B24">
            <w:pPr>
              <w:jc w:val="right"/>
              <w:rPr>
                <w:sz w:val="20"/>
                <w:szCs w:val="20"/>
              </w:rPr>
            </w:pPr>
          </w:p>
        </w:tc>
        <w:tc>
          <w:tcPr>
            <w:tcW w:w="602" w:type="dxa"/>
            <w:tcBorders>
              <w:top w:val="nil"/>
              <w:left w:val="nil"/>
              <w:bottom w:val="nil"/>
              <w:right w:val="nil"/>
            </w:tcBorders>
            <w:shd w:val="clear" w:color="auto" w:fill="auto"/>
            <w:noWrap/>
            <w:hideMark/>
          </w:tcPr>
          <w:p w:rsidR="002D491C" w:rsidRDefault="002D491C" w:rsidP="001D7B24">
            <w:pPr>
              <w:rPr>
                <w:sz w:val="20"/>
                <w:szCs w:val="20"/>
              </w:rPr>
            </w:pPr>
          </w:p>
        </w:tc>
        <w:tc>
          <w:tcPr>
            <w:tcW w:w="2970" w:type="dxa"/>
            <w:tcBorders>
              <w:top w:val="nil"/>
              <w:left w:val="nil"/>
              <w:bottom w:val="nil"/>
              <w:right w:val="nil"/>
            </w:tcBorders>
            <w:shd w:val="clear" w:color="auto" w:fill="auto"/>
            <w:noWrap/>
            <w:hideMark/>
          </w:tcPr>
          <w:p w:rsidR="002D491C" w:rsidRDefault="002D491C" w:rsidP="001D7B24">
            <w:pPr>
              <w:rPr>
                <w:sz w:val="20"/>
                <w:szCs w:val="20"/>
              </w:rPr>
            </w:pPr>
          </w:p>
        </w:tc>
      </w:tr>
    </w:tbl>
    <w:p w:rsidR="00C771B8" w:rsidRDefault="00542194" w:rsidP="00341A9D">
      <w:pPr>
        <w:jc w:val="both"/>
      </w:pPr>
      <w:bookmarkStart w:id="87" w:name="_Техническое_предложение_(Форма"/>
      <w:bookmarkEnd w:id="87"/>
      <w:r>
        <w:t xml:space="preserve">                                                                                                                                                                                                                 Предложение претендента</w:t>
      </w:r>
    </w:p>
    <w:tbl>
      <w:tblPr>
        <w:tblW w:w="15446" w:type="dxa"/>
        <w:tblLayout w:type="fixed"/>
        <w:tblLook w:val="04A0" w:firstRow="1" w:lastRow="0" w:firstColumn="1" w:lastColumn="0" w:noHBand="0" w:noVBand="1"/>
      </w:tblPr>
      <w:tblGrid>
        <w:gridCol w:w="557"/>
        <w:gridCol w:w="998"/>
        <w:gridCol w:w="2268"/>
        <w:gridCol w:w="567"/>
        <w:gridCol w:w="3118"/>
        <w:gridCol w:w="709"/>
        <w:gridCol w:w="1984"/>
        <w:gridCol w:w="1560"/>
        <w:gridCol w:w="1842"/>
        <w:gridCol w:w="1843"/>
      </w:tblGrid>
      <w:tr w:rsidR="00DD71B1" w:rsidRPr="003532BF" w:rsidTr="003532BF">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3532BF" w:rsidRDefault="00DD71B1" w:rsidP="00542194">
            <w:pPr>
              <w:jc w:val="center"/>
              <w:rPr>
                <w:color w:val="000000"/>
                <w:sz w:val="22"/>
                <w:szCs w:val="22"/>
              </w:rPr>
            </w:pPr>
            <w:r w:rsidRPr="003532BF">
              <w:rPr>
                <w:color w:val="000000"/>
                <w:sz w:val="22"/>
                <w:szCs w:val="22"/>
              </w:rPr>
              <w:t>№ п.п</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3532BF" w:rsidRDefault="00DD71B1" w:rsidP="00DD71B1">
            <w:pPr>
              <w:ind w:left="113" w:right="113"/>
              <w:jc w:val="center"/>
              <w:rPr>
                <w:color w:val="000000"/>
                <w:sz w:val="22"/>
                <w:szCs w:val="22"/>
              </w:rPr>
            </w:pPr>
            <w:r w:rsidRPr="003532BF">
              <w:rPr>
                <w:color w:val="000000"/>
                <w:sz w:val="22"/>
                <w:szCs w:val="22"/>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3532BF" w:rsidRDefault="00DD71B1" w:rsidP="00DD71B1">
            <w:pPr>
              <w:jc w:val="center"/>
              <w:rPr>
                <w:color w:val="000000"/>
                <w:sz w:val="22"/>
                <w:szCs w:val="22"/>
              </w:rPr>
            </w:pPr>
            <w:r w:rsidRPr="003532BF">
              <w:rPr>
                <w:color w:val="000000"/>
                <w:sz w:val="22"/>
                <w:szCs w:val="22"/>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3532BF" w:rsidRDefault="00DD71B1" w:rsidP="00DD71B1">
            <w:pPr>
              <w:ind w:left="113" w:right="113"/>
              <w:jc w:val="center"/>
              <w:rPr>
                <w:color w:val="000000"/>
                <w:sz w:val="22"/>
                <w:szCs w:val="22"/>
              </w:rPr>
            </w:pPr>
            <w:r w:rsidRPr="003532BF">
              <w:rPr>
                <w:color w:val="000000"/>
                <w:sz w:val="22"/>
                <w:szCs w:val="22"/>
              </w:rPr>
              <w:t>Производитель</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3532BF" w:rsidRDefault="00DD71B1" w:rsidP="00DD71B1">
            <w:pPr>
              <w:jc w:val="center"/>
              <w:rPr>
                <w:color w:val="000000"/>
                <w:sz w:val="22"/>
                <w:szCs w:val="22"/>
              </w:rPr>
            </w:pPr>
            <w:r w:rsidRPr="003532BF">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71B1" w:rsidRPr="003532BF" w:rsidRDefault="00DD71B1" w:rsidP="00DD71B1">
            <w:pPr>
              <w:jc w:val="center"/>
              <w:rPr>
                <w:color w:val="000000"/>
                <w:sz w:val="22"/>
                <w:szCs w:val="22"/>
              </w:rPr>
            </w:pPr>
            <w:r w:rsidRPr="003532BF">
              <w:rPr>
                <w:color w:val="000000"/>
                <w:sz w:val="22"/>
                <w:szCs w:val="22"/>
              </w:rPr>
              <w:t>Eд. изм</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3532BF" w:rsidRDefault="00DD71B1" w:rsidP="00DD71B1">
            <w:pPr>
              <w:jc w:val="center"/>
              <w:rPr>
                <w:sz w:val="22"/>
                <w:szCs w:val="22"/>
              </w:rPr>
            </w:pPr>
            <w:r w:rsidRPr="003532BF">
              <w:rPr>
                <w:sz w:val="22"/>
                <w:szCs w:val="22"/>
              </w:rPr>
              <w:t>Предельная цена за единицу измерения без НДС, включая стоимость тары и доставку, рубли РФ</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3532BF" w:rsidRDefault="00DD71B1" w:rsidP="00EA02AE">
            <w:pPr>
              <w:jc w:val="center"/>
              <w:rPr>
                <w:sz w:val="22"/>
                <w:szCs w:val="22"/>
              </w:rPr>
            </w:pPr>
            <w:r w:rsidRPr="003532BF">
              <w:rPr>
                <w:sz w:val="22"/>
                <w:szCs w:val="22"/>
              </w:rPr>
              <w:t xml:space="preserve">Предельная цена за единицу измерения </w:t>
            </w:r>
            <w:r w:rsidR="00EA02AE" w:rsidRPr="003532BF">
              <w:rPr>
                <w:sz w:val="22"/>
                <w:szCs w:val="22"/>
              </w:rPr>
              <w:t xml:space="preserve">с </w:t>
            </w:r>
            <w:r w:rsidRPr="003532BF">
              <w:rPr>
                <w:sz w:val="22"/>
                <w:szCs w:val="22"/>
              </w:rPr>
              <w:t xml:space="preserve"> НДС, включая стоимость тары и доставку, рубли РФ</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71B1" w:rsidRPr="003532BF" w:rsidRDefault="00DD71B1" w:rsidP="00DD71B1">
            <w:pPr>
              <w:jc w:val="center"/>
              <w:rPr>
                <w:color w:val="000000"/>
                <w:sz w:val="22"/>
                <w:szCs w:val="22"/>
              </w:rPr>
            </w:pPr>
            <w:r w:rsidRPr="003532BF">
              <w:rPr>
                <w:color w:val="000000"/>
                <w:sz w:val="22"/>
                <w:szCs w:val="22"/>
              </w:rPr>
              <w:t xml:space="preserve"> Цена за единицу измерения без НДС, включая стоимость тары и доставку, рубли РФ</w:t>
            </w:r>
            <w:r w:rsidR="00542194" w:rsidRPr="003532BF">
              <w:rPr>
                <w:color w:val="000000"/>
                <w:sz w:val="22"/>
                <w:szCs w:val="22"/>
              </w:rPr>
              <w:t xml:space="preserve">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3532BF" w:rsidRDefault="00DD71B1" w:rsidP="002E384F">
            <w:pPr>
              <w:jc w:val="center"/>
              <w:rPr>
                <w:color w:val="000000"/>
                <w:sz w:val="22"/>
                <w:szCs w:val="22"/>
              </w:rPr>
            </w:pPr>
            <w:r w:rsidRPr="003532BF">
              <w:rPr>
                <w:color w:val="000000"/>
                <w:sz w:val="22"/>
                <w:szCs w:val="22"/>
              </w:rPr>
              <w:t xml:space="preserve">Цена за единицу измерения </w:t>
            </w:r>
            <w:r w:rsidR="002E384F" w:rsidRPr="003532BF">
              <w:rPr>
                <w:color w:val="000000"/>
                <w:sz w:val="22"/>
                <w:szCs w:val="22"/>
              </w:rPr>
              <w:t>с</w:t>
            </w:r>
            <w:r w:rsidRPr="003532BF">
              <w:rPr>
                <w:color w:val="000000"/>
                <w:sz w:val="22"/>
                <w:szCs w:val="22"/>
              </w:rPr>
              <w:t xml:space="preserve"> НДС, включая стоимость тары и доставку, рубли РФ</w:t>
            </w:r>
            <w:r w:rsidR="00542194" w:rsidRPr="003532BF">
              <w:rPr>
                <w:color w:val="000000"/>
                <w:sz w:val="22"/>
                <w:szCs w:val="22"/>
              </w:rPr>
              <w:t xml:space="preserve"> с учетом коэффициента снижения</w:t>
            </w:r>
          </w:p>
        </w:tc>
      </w:tr>
      <w:tr w:rsidR="00DD71B1" w:rsidRPr="003532BF" w:rsidTr="003532BF">
        <w:trPr>
          <w:trHeight w:val="142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D71B1" w:rsidRPr="003532BF" w:rsidRDefault="00DD71B1" w:rsidP="00DD71B1">
            <w:pPr>
              <w:rPr>
                <w:color w:val="000000"/>
                <w:sz w:val="22"/>
                <w:szCs w:val="22"/>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rsidR="00DD71B1" w:rsidRPr="003532BF" w:rsidRDefault="00DD71B1" w:rsidP="00DD71B1">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71B1" w:rsidRPr="003532BF" w:rsidRDefault="00DD71B1" w:rsidP="00DD71B1">
            <w:pPr>
              <w:rPr>
                <w:color w:val="000000"/>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DD71B1" w:rsidRPr="003532BF" w:rsidRDefault="00DD71B1" w:rsidP="00DD71B1">
            <w:pPr>
              <w:rPr>
                <w:color w:val="000000"/>
                <w:sz w:val="22"/>
                <w:szCs w:val="2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DD71B1" w:rsidRPr="003532BF" w:rsidRDefault="00DD71B1" w:rsidP="00DD71B1">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71B1" w:rsidRPr="003532BF" w:rsidRDefault="00DD71B1" w:rsidP="00DD71B1">
            <w:pPr>
              <w:rPr>
                <w:color w:val="000000"/>
                <w:sz w:val="22"/>
                <w:szCs w:val="22"/>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DD71B1" w:rsidRPr="003532BF" w:rsidRDefault="00DD71B1" w:rsidP="00DD71B1">
            <w:pPr>
              <w:rPr>
                <w:sz w:val="22"/>
                <w:szCs w:val="22"/>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DD71B1" w:rsidRPr="003532BF" w:rsidRDefault="00DD71B1" w:rsidP="00DD71B1">
            <w:pPr>
              <w:rPr>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D71B1" w:rsidRPr="003532BF" w:rsidRDefault="00DD71B1" w:rsidP="00DD71B1">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71B1" w:rsidRPr="003532BF" w:rsidRDefault="00DD71B1" w:rsidP="00DD71B1">
            <w:pPr>
              <w:rPr>
                <w:color w:val="000000"/>
                <w:sz w:val="22"/>
                <w:szCs w:val="22"/>
              </w:rPr>
            </w:pPr>
          </w:p>
        </w:tc>
      </w:tr>
      <w:tr w:rsidR="00DD71B1" w:rsidRPr="003532BF" w:rsidTr="003532BF">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4</w:t>
            </w:r>
          </w:p>
        </w:tc>
        <w:tc>
          <w:tcPr>
            <w:tcW w:w="3118"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6</w:t>
            </w:r>
          </w:p>
        </w:tc>
        <w:tc>
          <w:tcPr>
            <w:tcW w:w="1984"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7</w:t>
            </w:r>
          </w:p>
        </w:tc>
        <w:tc>
          <w:tcPr>
            <w:tcW w:w="1560"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8</w:t>
            </w:r>
          </w:p>
        </w:tc>
        <w:tc>
          <w:tcPr>
            <w:tcW w:w="1842"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9</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 </w:t>
            </w:r>
            <w:r w:rsidR="00E23A8F" w:rsidRPr="003532BF">
              <w:rPr>
                <w:color w:val="000000"/>
                <w:sz w:val="22"/>
                <w:szCs w:val="22"/>
              </w:rPr>
              <w:t>10</w:t>
            </w:r>
          </w:p>
        </w:tc>
      </w:tr>
      <w:tr w:rsidR="003532BF" w:rsidRPr="003532BF" w:rsidTr="003532BF">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3532BF" w:rsidRPr="003532BF" w:rsidRDefault="003532BF" w:rsidP="003532BF">
            <w:pPr>
              <w:jc w:val="center"/>
              <w:rPr>
                <w:color w:val="000000"/>
                <w:sz w:val="22"/>
                <w:szCs w:val="22"/>
              </w:rPr>
            </w:pPr>
            <w:r w:rsidRPr="003532BF">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3532BF" w:rsidRPr="003532BF" w:rsidRDefault="003532BF" w:rsidP="003532BF">
            <w:pPr>
              <w:jc w:val="center"/>
              <w:rPr>
                <w:color w:val="000000"/>
                <w:sz w:val="22"/>
                <w:szCs w:val="22"/>
              </w:rPr>
            </w:pPr>
            <w:r w:rsidRPr="003532BF">
              <w:rPr>
                <w:color w:val="000000"/>
                <w:sz w:val="22"/>
                <w:szCs w:val="22"/>
              </w:rPr>
              <w:t> </w:t>
            </w:r>
          </w:p>
        </w:tc>
        <w:tc>
          <w:tcPr>
            <w:tcW w:w="2268" w:type="dxa"/>
            <w:tcBorders>
              <w:top w:val="nil"/>
              <w:left w:val="nil"/>
              <w:bottom w:val="single" w:sz="4" w:space="0" w:color="auto"/>
              <w:right w:val="single" w:sz="4" w:space="0" w:color="auto"/>
            </w:tcBorders>
            <w:shd w:val="clear" w:color="auto" w:fill="auto"/>
          </w:tcPr>
          <w:p w:rsidR="003532BF" w:rsidRPr="003532BF" w:rsidRDefault="003532BF" w:rsidP="003532BF">
            <w:pPr>
              <w:rPr>
                <w:color w:val="000000"/>
                <w:sz w:val="22"/>
                <w:szCs w:val="22"/>
              </w:rPr>
            </w:pPr>
            <w:r w:rsidRPr="003532BF">
              <w:rPr>
                <w:color w:val="000000"/>
                <w:sz w:val="22"/>
                <w:szCs w:val="22"/>
              </w:rPr>
              <w:t>ПРИСТАВКА ПТ 28-2</w:t>
            </w:r>
          </w:p>
        </w:tc>
        <w:tc>
          <w:tcPr>
            <w:tcW w:w="567" w:type="dxa"/>
            <w:tcBorders>
              <w:top w:val="nil"/>
              <w:left w:val="nil"/>
              <w:bottom w:val="single" w:sz="4" w:space="0" w:color="auto"/>
              <w:right w:val="single" w:sz="4" w:space="0" w:color="auto"/>
            </w:tcBorders>
            <w:shd w:val="clear" w:color="auto" w:fill="auto"/>
            <w:noWrap/>
            <w:vAlign w:val="bottom"/>
          </w:tcPr>
          <w:p w:rsidR="003532BF" w:rsidRPr="003532BF" w:rsidRDefault="003532BF" w:rsidP="003532BF">
            <w:pPr>
              <w:jc w:val="center"/>
              <w:rPr>
                <w:color w:val="000000"/>
                <w:sz w:val="22"/>
                <w:szCs w:val="22"/>
              </w:rPr>
            </w:pPr>
          </w:p>
        </w:tc>
        <w:tc>
          <w:tcPr>
            <w:tcW w:w="3118" w:type="dxa"/>
            <w:tcBorders>
              <w:top w:val="nil"/>
              <w:left w:val="nil"/>
              <w:bottom w:val="single" w:sz="4" w:space="0" w:color="auto"/>
              <w:right w:val="single" w:sz="4" w:space="0" w:color="auto"/>
            </w:tcBorders>
            <w:shd w:val="clear" w:color="auto" w:fill="auto"/>
          </w:tcPr>
          <w:p w:rsidR="003532BF" w:rsidRPr="003532BF" w:rsidRDefault="003532BF" w:rsidP="003532BF">
            <w:pPr>
              <w:rPr>
                <w:color w:val="000000"/>
                <w:sz w:val="22"/>
                <w:szCs w:val="22"/>
              </w:rPr>
            </w:pPr>
            <w:r w:rsidRPr="003532BF">
              <w:rPr>
                <w:color w:val="000000"/>
                <w:sz w:val="22"/>
                <w:szCs w:val="22"/>
              </w:rPr>
              <w:t xml:space="preserve">Железобетонная приставка  для воздушных линий электропередачи связи  ПТ-28-2. Приставки  применяются при строительстве  воздушных линий телеграфной и телефонной связи и радиофикации в обычных условиях строительства. Марка приставки: ПТ 28-2, ТУ 5863-001-000113836-98, серия 3.407-57-87 </w:t>
            </w:r>
            <w:r w:rsidRPr="003532BF">
              <w:rPr>
                <w:color w:val="000000"/>
                <w:sz w:val="22"/>
                <w:szCs w:val="22"/>
              </w:rPr>
              <w:br/>
              <w:t>Техническая характеристика :  Размеры  длина 2780мм, ширина-180мм ,высота-220мм, вес- 0,22тн , морозостойкость –F-15.  Водопроницаемость w-4, марка  бетона: тяжелый класса В25. Продольная арматуры – из стали класса А-1У ит-1УС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качества , паспорт изделия,лабораторные исследования на прочность .Гарантийный срок на изделия  не менее 24 месяцев.</w:t>
            </w:r>
          </w:p>
        </w:tc>
        <w:tc>
          <w:tcPr>
            <w:tcW w:w="709" w:type="dxa"/>
            <w:tcBorders>
              <w:top w:val="nil"/>
              <w:left w:val="nil"/>
              <w:bottom w:val="single" w:sz="4" w:space="0" w:color="auto"/>
              <w:right w:val="single" w:sz="4" w:space="0" w:color="auto"/>
            </w:tcBorders>
            <w:shd w:val="clear" w:color="auto" w:fill="auto"/>
            <w:noWrap/>
            <w:vAlign w:val="center"/>
          </w:tcPr>
          <w:p w:rsidR="003532BF" w:rsidRPr="003532BF" w:rsidRDefault="003532BF" w:rsidP="003532BF">
            <w:pPr>
              <w:jc w:val="center"/>
              <w:rPr>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rsidR="003532BF" w:rsidRPr="003532BF" w:rsidRDefault="003532BF" w:rsidP="003532BF">
            <w:pPr>
              <w:jc w:val="right"/>
              <w:rPr>
                <w:color w:val="000000"/>
                <w:sz w:val="22"/>
                <w:szCs w:val="22"/>
              </w:rPr>
            </w:pPr>
            <w:r w:rsidRPr="003532BF">
              <w:rPr>
                <w:color w:val="000000"/>
                <w:sz w:val="22"/>
                <w:szCs w:val="22"/>
              </w:rPr>
              <w:t>1592,76</w:t>
            </w:r>
          </w:p>
        </w:tc>
        <w:tc>
          <w:tcPr>
            <w:tcW w:w="1560" w:type="dxa"/>
            <w:tcBorders>
              <w:top w:val="nil"/>
              <w:left w:val="nil"/>
              <w:bottom w:val="single" w:sz="4" w:space="0" w:color="auto"/>
              <w:right w:val="single" w:sz="4" w:space="0" w:color="auto"/>
            </w:tcBorders>
            <w:shd w:val="clear" w:color="auto" w:fill="auto"/>
            <w:noWrap/>
            <w:vAlign w:val="center"/>
          </w:tcPr>
          <w:p w:rsidR="003532BF" w:rsidRPr="003532BF" w:rsidRDefault="003532BF" w:rsidP="003532BF">
            <w:pPr>
              <w:jc w:val="right"/>
              <w:rPr>
                <w:color w:val="000000"/>
                <w:sz w:val="22"/>
                <w:szCs w:val="22"/>
              </w:rPr>
            </w:pPr>
            <w:r w:rsidRPr="003532BF">
              <w:rPr>
                <w:color w:val="000000"/>
                <w:sz w:val="22"/>
                <w:szCs w:val="22"/>
              </w:rPr>
              <w:t>1879,46</w:t>
            </w:r>
          </w:p>
        </w:tc>
        <w:tc>
          <w:tcPr>
            <w:tcW w:w="1842" w:type="dxa"/>
            <w:tcBorders>
              <w:top w:val="nil"/>
              <w:left w:val="nil"/>
              <w:bottom w:val="single" w:sz="4" w:space="0" w:color="auto"/>
              <w:right w:val="single" w:sz="4" w:space="0" w:color="auto"/>
            </w:tcBorders>
            <w:shd w:val="clear" w:color="auto" w:fill="auto"/>
            <w:noWrap/>
            <w:vAlign w:val="center"/>
            <w:hideMark/>
          </w:tcPr>
          <w:p w:rsidR="003532BF" w:rsidRPr="003532BF" w:rsidRDefault="003532BF" w:rsidP="003532BF">
            <w:pPr>
              <w:jc w:val="center"/>
              <w:rPr>
                <w:color w:val="000000"/>
                <w:sz w:val="22"/>
                <w:szCs w:val="22"/>
              </w:rPr>
            </w:pPr>
            <w:r w:rsidRPr="003532BF">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3532BF" w:rsidRPr="003532BF" w:rsidRDefault="003532BF" w:rsidP="003532BF">
            <w:pPr>
              <w:rPr>
                <w:color w:val="000000"/>
                <w:sz w:val="22"/>
                <w:szCs w:val="22"/>
              </w:rPr>
            </w:pPr>
            <w:r w:rsidRPr="003532BF">
              <w:rPr>
                <w:color w:val="000000"/>
                <w:sz w:val="22"/>
                <w:szCs w:val="22"/>
              </w:rPr>
              <w:t> </w:t>
            </w:r>
          </w:p>
        </w:tc>
      </w:tr>
      <w:tr w:rsidR="003532BF" w:rsidRPr="003532BF" w:rsidTr="003532BF">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3532BF" w:rsidRPr="003532BF" w:rsidRDefault="003532BF" w:rsidP="003532BF">
            <w:pPr>
              <w:jc w:val="center"/>
              <w:rPr>
                <w:color w:val="000000"/>
                <w:sz w:val="22"/>
                <w:szCs w:val="22"/>
              </w:rPr>
            </w:pPr>
            <w:r w:rsidRPr="003532BF">
              <w:rPr>
                <w:color w:val="000000"/>
                <w:sz w:val="22"/>
                <w:szCs w:val="22"/>
              </w:rPr>
              <w:t>2</w:t>
            </w:r>
          </w:p>
        </w:tc>
        <w:tc>
          <w:tcPr>
            <w:tcW w:w="998" w:type="dxa"/>
            <w:tcBorders>
              <w:top w:val="nil"/>
              <w:left w:val="nil"/>
              <w:bottom w:val="single" w:sz="4" w:space="0" w:color="auto"/>
              <w:right w:val="single" w:sz="4" w:space="0" w:color="auto"/>
            </w:tcBorders>
            <w:shd w:val="clear" w:color="auto" w:fill="auto"/>
            <w:noWrap/>
            <w:vAlign w:val="bottom"/>
            <w:hideMark/>
          </w:tcPr>
          <w:p w:rsidR="003532BF" w:rsidRPr="003532BF" w:rsidRDefault="003532BF" w:rsidP="003532BF">
            <w:pPr>
              <w:jc w:val="center"/>
              <w:rPr>
                <w:color w:val="000000"/>
                <w:sz w:val="22"/>
                <w:szCs w:val="22"/>
              </w:rPr>
            </w:pPr>
            <w:r w:rsidRPr="003532BF">
              <w:rPr>
                <w:color w:val="000000"/>
                <w:sz w:val="22"/>
                <w:szCs w:val="22"/>
              </w:rPr>
              <w:t> </w:t>
            </w:r>
          </w:p>
        </w:tc>
        <w:tc>
          <w:tcPr>
            <w:tcW w:w="2268" w:type="dxa"/>
            <w:tcBorders>
              <w:top w:val="nil"/>
              <w:left w:val="nil"/>
              <w:bottom w:val="single" w:sz="4" w:space="0" w:color="auto"/>
              <w:right w:val="single" w:sz="4" w:space="0" w:color="auto"/>
            </w:tcBorders>
            <w:shd w:val="clear" w:color="auto" w:fill="auto"/>
          </w:tcPr>
          <w:p w:rsidR="003532BF" w:rsidRPr="003532BF" w:rsidRDefault="003532BF" w:rsidP="003532BF">
            <w:pPr>
              <w:rPr>
                <w:color w:val="000000"/>
                <w:sz w:val="22"/>
                <w:szCs w:val="22"/>
              </w:rPr>
            </w:pPr>
            <w:r w:rsidRPr="003532BF">
              <w:rPr>
                <w:color w:val="000000"/>
                <w:sz w:val="22"/>
                <w:szCs w:val="22"/>
              </w:rPr>
              <w:t>ПЛИТА ПЕРЕКРЫТИЯ ПП 10-01</w:t>
            </w:r>
          </w:p>
        </w:tc>
        <w:tc>
          <w:tcPr>
            <w:tcW w:w="567" w:type="dxa"/>
            <w:tcBorders>
              <w:top w:val="nil"/>
              <w:left w:val="nil"/>
              <w:bottom w:val="single" w:sz="4" w:space="0" w:color="auto"/>
              <w:right w:val="single" w:sz="4" w:space="0" w:color="auto"/>
            </w:tcBorders>
            <w:shd w:val="clear" w:color="auto" w:fill="auto"/>
            <w:noWrap/>
            <w:vAlign w:val="bottom"/>
          </w:tcPr>
          <w:p w:rsidR="003532BF" w:rsidRPr="003532BF" w:rsidRDefault="003532BF" w:rsidP="003532BF">
            <w:pPr>
              <w:jc w:val="center"/>
              <w:rPr>
                <w:color w:val="000000"/>
                <w:sz w:val="22"/>
                <w:szCs w:val="22"/>
              </w:rPr>
            </w:pPr>
          </w:p>
        </w:tc>
        <w:tc>
          <w:tcPr>
            <w:tcW w:w="3118" w:type="dxa"/>
            <w:tcBorders>
              <w:top w:val="nil"/>
              <w:left w:val="nil"/>
              <w:bottom w:val="single" w:sz="4" w:space="0" w:color="auto"/>
              <w:right w:val="single" w:sz="4" w:space="0" w:color="auto"/>
            </w:tcBorders>
            <w:shd w:val="clear" w:color="auto" w:fill="auto"/>
          </w:tcPr>
          <w:p w:rsidR="003532BF" w:rsidRPr="003532BF" w:rsidRDefault="003532BF" w:rsidP="003532BF">
            <w:pPr>
              <w:rPr>
                <w:color w:val="000000"/>
                <w:sz w:val="22"/>
                <w:szCs w:val="22"/>
              </w:rPr>
            </w:pPr>
            <w:r w:rsidRPr="003532BF">
              <w:rPr>
                <w:color w:val="000000"/>
                <w:sz w:val="22"/>
                <w:szCs w:val="22"/>
              </w:rPr>
              <w:t>Плита перекрытия колодезная железобетонная, тип ПП 10-01</w:t>
            </w:r>
          </w:p>
        </w:tc>
        <w:tc>
          <w:tcPr>
            <w:tcW w:w="709" w:type="dxa"/>
            <w:tcBorders>
              <w:top w:val="nil"/>
              <w:left w:val="nil"/>
              <w:bottom w:val="single" w:sz="4" w:space="0" w:color="auto"/>
              <w:right w:val="single" w:sz="4" w:space="0" w:color="auto"/>
            </w:tcBorders>
            <w:shd w:val="clear" w:color="auto" w:fill="auto"/>
            <w:noWrap/>
            <w:vAlign w:val="center"/>
          </w:tcPr>
          <w:p w:rsidR="003532BF" w:rsidRPr="003532BF" w:rsidRDefault="003532BF" w:rsidP="003532BF">
            <w:pPr>
              <w:jc w:val="center"/>
              <w:rPr>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rsidR="003532BF" w:rsidRPr="003532BF" w:rsidRDefault="003532BF" w:rsidP="003532BF">
            <w:pPr>
              <w:jc w:val="right"/>
              <w:rPr>
                <w:color w:val="000000"/>
                <w:sz w:val="22"/>
                <w:szCs w:val="22"/>
              </w:rPr>
            </w:pPr>
            <w:r w:rsidRPr="003532BF">
              <w:rPr>
                <w:color w:val="000000"/>
                <w:sz w:val="22"/>
                <w:szCs w:val="22"/>
              </w:rPr>
              <w:t>1774,02</w:t>
            </w:r>
          </w:p>
        </w:tc>
        <w:tc>
          <w:tcPr>
            <w:tcW w:w="1560" w:type="dxa"/>
            <w:tcBorders>
              <w:top w:val="nil"/>
              <w:left w:val="nil"/>
              <w:bottom w:val="single" w:sz="4" w:space="0" w:color="auto"/>
              <w:right w:val="single" w:sz="4" w:space="0" w:color="auto"/>
            </w:tcBorders>
            <w:shd w:val="clear" w:color="auto" w:fill="auto"/>
            <w:noWrap/>
            <w:vAlign w:val="center"/>
          </w:tcPr>
          <w:p w:rsidR="003532BF" w:rsidRPr="003532BF" w:rsidRDefault="003532BF" w:rsidP="003532BF">
            <w:pPr>
              <w:jc w:val="right"/>
              <w:rPr>
                <w:color w:val="000000"/>
                <w:sz w:val="22"/>
                <w:szCs w:val="22"/>
              </w:rPr>
            </w:pPr>
            <w:r w:rsidRPr="003532BF">
              <w:rPr>
                <w:color w:val="000000"/>
                <w:sz w:val="22"/>
                <w:szCs w:val="22"/>
              </w:rPr>
              <w:t>2093,34</w:t>
            </w:r>
          </w:p>
        </w:tc>
        <w:tc>
          <w:tcPr>
            <w:tcW w:w="1842" w:type="dxa"/>
            <w:tcBorders>
              <w:top w:val="nil"/>
              <w:left w:val="nil"/>
              <w:bottom w:val="single" w:sz="4" w:space="0" w:color="auto"/>
              <w:right w:val="single" w:sz="4" w:space="0" w:color="auto"/>
            </w:tcBorders>
            <w:shd w:val="clear" w:color="auto" w:fill="auto"/>
            <w:noWrap/>
            <w:vAlign w:val="center"/>
            <w:hideMark/>
          </w:tcPr>
          <w:p w:rsidR="003532BF" w:rsidRPr="003532BF" w:rsidRDefault="003532BF" w:rsidP="003532BF">
            <w:pPr>
              <w:jc w:val="center"/>
              <w:rPr>
                <w:color w:val="000000"/>
                <w:sz w:val="22"/>
                <w:szCs w:val="22"/>
              </w:rPr>
            </w:pPr>
            <w:r w:rsidRPr="003532BF">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3532BF" w:rsidRPr="003532BF" w:rsidRDefault="003532BF" w:rsidP="003532BF">
            <w:pPr>
              <w:rPr>
                <w:color w:val="000000"/>
                <w:sz w:val="22"/>
                <w:szCs w:val="22"/>
              </w:rPr>
            </w:pPr>
            <w:r w:rsidRPr="003532BF">
              <w:rPr>
                <w:color w:val="000000"/>
                <w:sz w:val="22"/>
                <w:szCs w:val="22"/>
              </w:rPr>
              <w:t> </w:t>
            </w:r>
          </w:p>
        </w:tc>
      </w:tr>
      <w:tr w:rsidR="00DD71B1" w:rsidRPr="003532BF" w:rsidTr="00DD71B1">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3532BF" w:rsidRDefault="00DD71B1" w:rsidP="00DD71B1">
            <w:pPr>
              <w:rPr>
                <w:color w:val="000000"/>
                <w:sz w:val="22"/>
                <w:szCs w:val="22"/>
              </w:rPr>
            </w:pPr>
            <w:r w:rsidRPr="003532BF">
              <w:rPr>
                <w:color w:val="000000"/>
                <w:sz w:val="22"/>
                <w:szCs w:val="22"/>
              </w:rPr>
              <w:t>Объем может быть изменен на 20% без изменения стоимости единицы</w:t>
            </w:r>
          </w:p>
        </w:tc>
      </w:tr>
      <w:tr w:rsidR="00DD71B1" w:rsidRPr="003532BF" w:rsidTr="003532BF">
        <w:trPr>
          <w:trHeight w:val="300"/>
        </w:trPr>
        <w:tc>
          <w:tcPr>
            <w:tcW w:w="3823"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Условия доставки</w:t>
            </w:r>
          </w:p>
        </w:tc>
        <w:tc>
          <w:tcPr>
            <w:tcW w:w="9780"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3532BF" w:rsidRDefault="00DD71B1" w:rsidP="00DD71B1">
            <w:pPr>
              <w:rPr>
                <w:color w:val="000000"/>
                <w:sz w:val="22"/>
                <w:szCs w:val="22"/>
              </w:rPr>
            </w:pPr>
            <w:r w:rsidRPr="003532BF">
              <w:rPr>
                <w:color w:val="000000"/>
                <w:sz w:val="22"/>
                <w:szCs w:val="22"/>
              </w:rPr>
              <w:t>Отгрузка до склада ПАО "Башинформсвязь",</w:t>
            </w:r>
            <w:r w:rsidR="00542194" w:rsidRPr="003532BF">
              <w:rPr>
                <w:color w:val="000000"/>
                <w:sz w:val="22"/>
                <w:szCs w:val="22"/>
              </w:rPr>
              <w:t xml:space="preserve"> </w:t>
            </w:r>
            <w:r w:rsidRPr="003532BF">
              <w:rPr>
                <w:color w:val="000000"/>
                <w:sz w:val="22"/>
                <w:szCs w:val="22"/>
              </w:rPr>
              <w:t>по адресу: г. Уфа, ул. Каспийская,14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3532BF" w:rsidRDefault="00DD71B1" w:rsidP="00DD71B1">
            <w:pPr>
              <w:rPr>
                <w:color w:val="000000"/>
                <w:sz w:val="22"/>
                <w:szCs w:val="22"/>
              </w:rPr>
            </w:pPr>
            <w:r w:rsidRPr="003532BF">
              <w:rPr>
                <w:color w:val="000000"/>
                <w:sz w:val="22"/>
                <w:szCs w:val="22"/>
              </w:rPr>
              <w:t> </w:t>
            </w:r>
          </w:p>
        </w:tc>
      </w:tr>
      <w:tr w:rsidR="00DD71B1" w:rsidRPr="003532BF" w:rsidTr="003532BF">
        <w:trPr>
          <w:trHeight w:val="300"/>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3532BF" w:rsidRDefault="00DD71B1" w:rsidP="00DD71B1">
            <w:pPr>
              <w:jc w:val="center"/>
              <w:rPr>
                <w:color w:val="000000"/>
                <w:sz w:val="22"/>
                <w:szCs w:val="22"/>
              </w:rPr>
            </w:pPr>
            <w:r w:rsidRPr="003532BF">
              <w:rPr>
                <w:color w:val="000000"/>
                <w:sz w:val="22"/>
                <w:szCs w:val="22"/>
              </w:rPr>
              <w:t>Транспортировка товара:</w:t>
            </w:r>
          </w:p>
        </w:tc>
        <w:tc>
          <w:tcPr>
            <w:tcW w:w="9780" w:type="dxa"/>
            <w:gridSpan w:val="6"/>
            <w:tcBorders>
              <w:top w:val="nil"/>
              <w:left w:val="single" w:sz="4" w:space="0" w:color="auto"/>
              <w:bottom w:val="single" w:sz="4" w:space="0" w:color="auto"/>
              <w:right w:val="nil"/>
            </w:tcBorders>
            <w:shd w:val="clear" w:color="auto" w:fill="auto"/>
            <w:hideMark/>
          </w:tcPr>
          <w:p w:rsidR="00DD71B1" w:rsidRPr="003532BF" w:rsidRDefault="00DD71B1" w:rsidP="00DD71B1">
            <w:pPr>
              <w:rPr>
                <w:color w:val="000000"/>
                <w:sz w:val="22"/>
                <w:szCs w:val="22"/>
              </w:rPr>
            </w:pPr>
            <w:r w:rsidRPr="003532BF">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3532BF" w:rsidRDefault="00DD71B1" w:rsidP="00DD71B1">
            <w:pPr>
              <w:rPr>
                <w:color w:val="000000"/>
                <w:sz w:val="22"/>
                <w:szCs w:val="22"/>
              </w:rPr>
            </w:pPr>
            <w:r w:rsidRPr="003532BF">
              <w:rPr>
                <w:color w:val="000000"/>
                <w:sz w:val="22"/>
                <w:szCs w:val="22"/>
              </w:rPr>
              <w:t> </w:t>
            </w:r>
          </w:p>
        </w:tc>
      </w:tr>
      <w:tr w:rsidR="00146882" w:rsidRPr="003532BF" w:rsidTr="003532BF">
        <w:trPr>
          <w:trHeight w:val="445"/>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6882" w:rsidRPr="003532BF" w:rsidRDefault="00146882" w:rsidP="002072FD">
            <w:pPr>
              <w:jc w:val="center"/>
              <w:rPr>
                <w:color w:val="000000"/>
                <w:sz w:val="22"/>
                <w:szCs w:val="22"/>
              </w:rPr>
            </w:pPr>
            <w:r w:rsidRPr="003532BF">
              <w:rPr>
                <w:color w:val="000000"/>
                <w:sz w:val="22"/>
                <w:szCs w:val="22"/>
              </w:rPr>
              <w:t>Особые условия</w:t>
            </w:r>
          </w:p>
        </w:tc>
        <w:tc>
          <w:tcPr>
            <w:tcW w:w="11623" w:type="dxa"/>
            <w:gridSpan w:val="7"/>
            <w:tcBorders>
              <w:top w:val="single" w:sz="4" w:space="0" w:color="auto"/>
              <w:left w:val="single" w:sz="4" w:space="0" w:color="auto"/>
              <w:bottom w:val="single" w:sz="4" w:space="0" w:color="auto"/>
              <w:right w:val="single" w:sz="4" w:space="0" w:color="auto"/>
            </w:tcBorders>
            <w:shd w:val="clear" w:color="auto" w:fill="auto"/>
          </w:tcPr>
          <w:p w:rsidR="00146882" w:rsidRPr="003532BF" w:rsidRDefault="00146882" w:rsidP="00DD71B1">
            <w:pPr>
              <w:rPr>
                <w:color w:val="000000"/>
                <w:sz w:val="22"/>
                <w:szCs w:val="22"/>
              </w:rPr>
            </w:pPr>
            <w:r w:rsidRPr="003532BF">
              <w:rPr>
                <w:color w:val="000000"/>
                <w:sz w:val="22"/>
                <w:szCs w:val="22"/>
              </w:rPr>
              <w:t xml:space="preserve">Гарантийный срок на </w:t>
            </w:r>
            <w:r w:rsidR="008E6916" w:rsidRPr="003532BF">
              <w:rPr>
                <w:color w:val="000000"/>
                <w:sz w:val="22"/>
                <w:szCs w:val="22"/>
              </w:rPr>
              <w:t>товар</w:t>
            </w:r>
            <w:r w:rsidRPr="003532BF">
              <w:rPr>
                <w:color w:val="000000"/>
                <w:sz w:val="22"/>
                <w:szCs w:val="22"/>
              </w:rPr>
              <w:t xml:space="preserve"> на менее </w:t>
            </w:r>
            <w:r w:rsidR="002E384F" w:rsidRPr="003532BF">
              <w:rPr>
                <w:color w:val="000000"/>
                <w:sz w:val="22"/>
                <w:szCs w:val="22"/>
              </w:rPr>
              <w:t>12</w:t>
            </w:r>
            <w:r w:rsidRPr="003532BF">
              <w:rPr>
                <w:color w:val="000000"/>
                <w:sz w:val="22"/>
                <w:szCs w:val="22"/>
              </w:rPr>
              <w:t xml:space="preserve"> месяцев</w:t>
            </w:r>
          </w:p>
          <w:p w:rsidR="002072FD" w:rsidRPr="003532BF" w:rsidRDefault="002072FD" w:rsidP="00DD71B1">
            <w:pPr>
              <w:rPr>
                <w:color w:val="000000"/>
                <w:sz w:val="22"/>
                <w:szCs w:val="22"/>
              </w:rPr>
            </w:pPr>
          </w:p>
        </w:tc>
      </w:tr>
      <w:tr w:rsidR="002072FD" w:rsidRPr="003532BF" w:rsidTr="003532BF">
        <w:trPr>
          <w:trHeight w:val="445"/>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72FD" w:rsidRPr="003532BF" w:rsidRDefault="002072FD" w:rsidP="002072FD">
            <w:pPr>
              <w:jc w:val="center"/>
              <w:rPr>
                <w:color w:val="000000"/>
                <w:sz w:val="22"/>
                <w:szCs w:val="22"/>
              </w:rPr>
            </w:pPr>
            <w:r w:rsidRPr="003532BF">
              <w:rPr>
                <w:color w:val="000000"/>
                <w:sz w:val="22"/>
                <w:szCs w:val="22"/>
              </w:rPr>
              <w:t>Срок поставки</w:t>
            </w:r>
          </w:p>
        </w:tc>
        <w:tc>
          <w:tcPr>
            <w:tcW w:w="11623" w:type="dxa"/>
            <w:gridSpan w:val="7"/>
            <w:tcBorders>
              <w:top w:val="single" w:sz="4" w:space="0" w:color="auto"/>
              <w:left w:val="single" w:sz="4" w:space="0" w:color="auto"/>
              <w:bottom w:val="single" w:sz="4" w:space="0" w:color="auto"/>
              <w:right w:val="single" w:sz="4" w:space="0" w:color="auto"/>
            </w:tcBorders>
            <w:shd w:val="clear" w:color="auto" w:fill="auto"/>
          </w:tcPr>
          <w:p w:rsidR="002072FD" w:rsidRPr="003532BF" w:rsidRDefault="002072FD" w:rsidP="00A514D9">
            <w:pPr>
              <w:rPr>
                <w:color w:val="000000"/>
                <w:sz w:val="22"/>
                <w:szCs w:val="22"/>
              </w:rPr>
            </w:pPr>
            <w:r w:rsidRPr="003532BF">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3532BF">
              <w:rPr>
                <w:sz w:val="22"/>
                <w:szCs w:val="22"/>
              </w:rPr>
              <w:t xml:space="preserve">. </w:t>
            </w:r>
          </w:p>
        </w:tc>
      </w:tr>
    </w:tbl>
    <w:p w:rsidR="00E23A8F" w:rsidRPr="00146882" w:rsidRDefault="00E23A8F" w:rsidP="00E23A8F">
      <w:pPr>
        <w:pStyle w:val="a7"/>
        <w:rPr>
          <w:i/>
        </w:rPr>
      </w:pPr>
    </w:p>
    <w:p w:rsidR="00146882" w:rsidRPr="00146882" w:rsidRDefault="00146882" w:rsidP="00E23A8F">
      <w:pPr>
        <w:pStyle w:val="a7"/>
        <w:rPr>
          <w:i/>
        </w:rPr>
      </w:pPr>
      <w:r w:rsidRPr="00146882">
        <w:rPr>
          <w:i/>
        </w:rPr>
        <w:t>* 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E23A8F" w:rsidRPr="006451C2" w:rsidRDefault="00E23A8F" w:rsidP="00E23A8F">
      <w:pPr>
        <w:pStyle w:val="a7"/>
      </w:pPr>
    </w:p>
    <w:p w:rsidR="00E23A8F" w:rsidRDefault="00E23A8F" w:rsidP="00E23A8F">
      <w:pPr>
        <w:pStyle w:val="a7"/>
        <w:numPr>
          <w:ilvl w:val="0"/>
          <w:numId w:val="30"/>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E23A8F" w:rsidRPr="008F4A8E" w:rsidRDefault="00E23A8F" w:rsidP="00E23A8F">
      <w:pPr>
        <w:ind w:left="8496"/>
        <w:rPr>
          <w:b/>
          <w:i/>
          <w:vertAlign w:val="superscript"/>
        </w:rPr>
      </w:pPr>
      <w:r>
        <w:rPr>
          <w:b/>
          <w:i/>
          <w:vertAlign w:val="superscript"/>
        </w:rPr>
        <w:t>указать необходимое</w:t>
      </w:r>
    </w:p>
    <w:p w:rsidR="00E23A8F" w:rsidRPr="005C24A0" w:rsidRDefault="00E23A8F" w:rsidP="00E23A8F">
      <w:r w:rsidRPr="005C24A0">
        <w:t>__________________________________</w:t>
      </w:r>
      <w:r w:rsidRPr="005C24A0">
        <w:tab/>
        <w:t>__</w:t>
      </w:r>
      <w:r w:rsidRPr="005C24A0">
        <w:tab/>
      </w:r>
      <w:r w:rsidRPr="005C24A0">
        <w:tab/>
      </w:r>
      <w:r>
        <w:t xml:space="preserve">                         </w:t>
      </w:r>
      <w:r w:rsidRPr="005C24A0">
        <w:t>___________________________</w:t>
      </w:r>
    </w:p>
    <w:p w:rsidR="00E23A8F" w:rsidRPr="00EC7453" w:rsidRDefault="00E23A8F" w:rsidP="00E23A8F">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E23A8F" w:rsidRPr="00EC7453" w:rsidRDefault="00E23A8F" w:rsidP="00E23A8F">
      <w:pPr>
        <w:rPr>
          <w:sz w:val="20"/>
          <w:szCs w:val="20"/>
        </w:rPr>
      </w:pPr>
      <w:r w:rsidRPr="00EC7453">
        <w:rPr>
          <w:sz w:val="20"/>
          <w:szCs w:val="20"/>
        </w:rPr>
        <w:t>М.П.</w:t>
      </w:r>
      <w:r>
        <w:rPr>
          <w:sz w:val="20"/>
          <w:szCs w:val="20"/>
        </w:rPr>
        <w:t xml:space="preserve"> (при наличии печати)</w:t>
      </w:r>
    </w:p>
    <w:p w:rsidR="00E23A8F" w:rsidRPr="00F05F24" w:rsidRDefault="00E23A8F" w:rsidP="00E23A8F">
      <w:pPr>
        <w:pStyle w:val="affd"/>
        <w:rPr>
          <w:sz w:val="18"/>
          <w:szCs w:val="18"/>
        </w:rPr>
      </w:pPr>
    </w:p>
    <w:p w:rsidR="00E23A8F" w:rsidRPr="00D03D15" w:rsidRDefault="00E23A8F" w:rsidP="00E23A8F">
      <w:pPr>
        <w:rPr>
          <w:color w:val="808080"/>
          <w:sz w:val="16"/>
          <w:szCs w:val="16"/>
        </w:rPr>
      </w:pPr>
      <w:r w:rsidRPr="00D03D15">
        <w:rPr>
          <w:color w:val="808080"/>
          <w:sz w:val="16"/>
          <w:szCs w:val="16"/>
        </w:rPr>
        <w:t>ИНСТРУКЦИИ ПО ЗАПОЛНЕНИЮ:</w:t>
      </w:r>
    </w:p>
    <w:p w:rsidR="00E23A8F" w:rsidRPr="00D03D15" w:rsidRDefault="00E23A8F" w:rsidP="00E23A8F">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DD71B1" w:rsidRDefault="00E23A8F" w:rsidP="00E23A8F">
      <w:pPr>
        <w:jc w:val="both"/>
        <w:sectPr w:rsidR="00DD71B1" w:rsidSect="00AA01B4">
          <w:pgSz w:w="16839" w:h="11907" w:orient="landscape" w:code="9"/>
          <w:pgMar w:top="426" w:right="567" w:bottom="851" w:left="851" w:header="720" w:footer="720" w:gutter="0"/>
          <w:pgNumType w:start="1"/>
          <w:cols w:space="708"/>
          <w:noEndnote/>
          <w:titlePg/>
          <w:docGrid w:linePitch="326"/>
        </w:sect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r w:rsidR="009751BA">
        <w:rPr>
          <w:rFonts w:ascii="Times New Roman" w:eastAsia="MS Mincho" w:hAnsi="Times New Roman"/>
          <w:color w:val="17365D"/>
          <w:kern w:val="32"/>
          <w:szCs w:val="24"/>
          <w:lang w:eastAsia="x-none"/>
        </w:rPr>
        <w:t xml:space="preserve"> </w:t>
      </w:r>
    </w:p>
    <w:p w:rsidR="00DD71B1" w:rsidRPr="004A3A0F" w:rsidRDefault="00DD71B1" w:rsidP="00EE2DEC">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00EE2DEC" w:rsidRPr="00EE2DEC">
        <w:t xml:space="preserve"> </w:t>
      </w:r>
      <w:r w:rsidR="006C74C7" w:rsidRPr="00053E15">
        <w:t>железобетонных приставок и плит перекрытия</w:t>
      </w:r>
    </w:p>
    <w:p w:rsidR="00DD71B1" w:rsidRDefault="00DD71B1" w:rsidP="00BC182D">
      <w:pPr>
        <w:rPr>
          <w:rFonts w:eastAsia="MS Mincho"/>
          <w:lang w:eastAsia="x-none"/>
        </w:rPr>
      </w:pPr>
    </w:p>
    <w:tbl>
      <w:tblPr>
        <w:tblW w:w="14879" w:type="dxa"/>
        <w:tblLayout w:type="fixed"/>
        <w:tblLook w:val="04A0" w:firstRow="1" w:lastRow="0" w:firstColumn="1" w:lastColumn="0" w:noHBand="0" w:noVBand="1"/>
      </w:tblPr>
      <w:tblGrid>
        <w:gridCol w:w="557"/>
        <w:gridCol w:w="1706"/>
        <w:gridCol w:w="851"/>
        <w:gridCol w:w="6379"/>
        <w:gridCol w:w="850"/>
        <w:gridCol w:w="2126"/>
        <w:gridCol w:w="2410"/>
      </w:tblGrid>
      <w:tr w:rsidR="00FE2625" w:rsidRPr="003532BF" w:rsidTr="00F0531A">
        <w:trPr>
          <w:trHeight w:val="1732"/>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625" w:rsidRPr="003532BF" w:rsidRDefault="00FE2625" w:rsidP="00AC18B7">
            <w:pPr>
              <w:jc w:val="center"/>
              <w:rPr>
                <w:color w:val="000000"/>
                <w:sz w:val="22"/>
                <w:szCs w:val="22"/>
              </w:rPr>
            </w:pPr>
            <w:r w:rsidRPr="003532BF">
              <w:rPr>
                <w:color w:val="000000"/>
                <w:sz w:val="22"/>
                <w:szCs w:val="22"/>
              </w:rPr>
              <w:t>№ п.п</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625" w:rsidRPr="003532BF" w:rsidRDefault="00FE2625" w:rsidP="00AC18B7">
            <w:pPr>
              <w:jc w:val="center"/>
              <w:rPr>
                <w:color w:val="000000"/>
                <w:sz w:val="22"/>
                <w:szCs w:val="22"/>
              </w:rPr>
            </w:pPr>
            <w:r w:rsidRPr="003532BF">
              <w:rPr>
                <w:color w:val="000000"/>
                <w:sz w:val="22"/>
                <w:szCs w:val="22"/>
              </w:rPr>
              <w:t>Наименование товара</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E2625" w:rsidRPr="003532BF" w:rsidRDefault="00FE2625" w:rsidP="00AC18B7">
            <w:pPr>
              <w:ind w:left="113" w:right="113"/>
              <w:jc w:val="center"/>
              <w:rPr>
                <w:color w:val="000000"/>
                <w:sz w:val="22"/>
                <w:szCs w:val="22"/>
              </w:rPr>
            </w:pPr>
            <w:r w:rsidRPr="003532BF">
              <w:rPr>
                <w:color w:val="000000"/>
                <w:sz w:val="22"/>
                <w:szCs w:val="22"/>
              </w:rPr>
              <w:t>Производитель</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625" w:rsidRPr="003532BF" w:rsidRDefault="00FE2625" w:rsidP="00AC18B7">
            <w:pPr>
              <w:jc w:val="center"/>
              <w:rPr>
                <w:color w:val="000000"/>
                <w:sz w:val="22"/>
                <w:szCs w:val="22"/>
              </w:rPr>
            </w:pPr>
            <w:r w:rsidRPr="003532BF">
              <w:rPr>
                <w:color w:val="000000"/>
                <w:sz w:val="22"/>
                <w:szCs w:val="22"/>
              </w:rPr>
              <w:t>Описание</w:t>
            </w:r>
          </w:p>
        </w:tc>
        <w:tc>
          <w:tcPr>
            <w:tcW w:w="85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E2625" w:rsidRPr="003532BF" w:rsidRDefault="00FE2625" w:rsidP="00AC18B7">
            <w:pPr>
              <w:jc w:val="center"/>
              <w:rPr>
                <w:color w:val="000000"/>
                <w:sz w:val="22"/>
                <w:szCs w:val="22"/>
              </w:rPr>
            </w:pPr>
            <w:r w:rsidRPr="003532BF">
              <w:rPr>
                <w:color w:val="000000"/>
                <w:sz w:val="22"/>
                <w:szCs w:val="22"/>
              </w:rPr>
              <w:t>Eд. изм</w:t>
            </w:r>
          </w:p>
        </w:tc>
        <w:tc>
          <w:tcPr>
            <w:tcW w:w="2126" w:type="dxa"/>
            <w:tcBorders>
              <w:top w:val="single" w:sz="4" w:space="0" w:color="auto"/>
              <w:left w:val="single" w:sz="4" w:space="0" w:color="auto"/>
              <w:bottom w:val="single" w:sz="4" w:space="0" w:color="000000"/>
              <w:right w:val="single" w:sz="4" w:space="0" w:color="auto"/>
            </w:tcBorders>
            <w:shd w:val="clear" w:color="auto" w:fill="auto"/>
            <w:hideMark/>
          </w:tcPr>
          <w:p w:rsidR="00FE2625" w:rsidRPr="003532BF" w:rsidRDefault="00FE2625" w:rsidP="00AC18B7">
            <w:pPr>
              <w:jc w:val="center"/>
              <w:rPr>
                <w:sz w:val="22"/>
                <w:szCs w:val="22"/>
              </w:rPr>
            </w:pPr>
            <w:r w:rsidRPr="003532BF">
              <w:rPr>
                <w:sz w:val="22"/>
                <w:szCs w:val="22"/>
              </w:rPr>
              <w:t>Предельная цена за единицу измерения без НДС, включая стоимость тары и доставку, рубли РФ</w:t>
            </w:r>
          </w:p>
        </w:tc>
        <w:tc>
          <w:tcPr>
            <w:tcW w:w="2410" w:type="dxa"/>
            <w:tcBorders>
              <w:top w:val="single" w:sz="4" w:space="0" w:color="auto"/>
              <w:left w:val="single" w:sz="4" w:space="0" w:color="auto"/>
              <w:bottom w:val="single" w:sz="4" w:space="0" w:color="000000"/>
              <w:right w:val="single" w:sz="4" w:space="0" w:color="auto"/>
            </w:tcBorders>
            <w:shd w:val="clear" w:color="auto" w:fill="auto"/>
            <w:hideMark/>
          </w:tcPr>
          <w:p w:rsidR="00FE2625" w:rsidRPr="003532BF" w:rsidRDefault="00FE2625" w:rsidP="00AC18B7">
            <w:pPr>
              <w:jc w:val="center"/>
              <w:rPr>
                <w:color w:val="000000"/>
                <w:sz w:val="22"/>
                <w:szCs w:val="22"/>
              </w:rPr>
            </w:pPr>
            <w:r w:rsidRPr="003532BF">
              <w:rPr>
                <w:sz w:val="22"/>
                <w:szCs w:val="22"/>
              </w:rPr>
              <w:t>Предельная цена за единицу измерения с  НДС, включая стоимость тары и доставку, рубли РФ</w:t>
            </w:r>
          </w:p>
        </w:tc>
      </w:tr>
      <w:tr w:rsidR="00FE2625" w:rsidRPr="003532BF" w:rsidTr="00FE2625">
        <w:trPr>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625" w:rsidRPr="003532BF" w:rsidRDefault="00FE2625" w:rsidP="00AC18B7">
            <w:pPr>
              <w:jc w:val="center"/>
              <w:rPr>
                <w:color w:val="000000"/>
                <w:sz w:val="22"/>
                <w:szCs w:val="22"/>
              </w:rPr>
            </w:pPr>
            <w:r w:rsidRPr="003532BF">
              <w:rPr>
                <w:color w:val="000000"/>
                <w:sz w:val="22"/>
                <w:szCs w:val="22"/>
              </w:rPr>
              <w:t>1</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FE2625" w:rsidRPr="003532BF" w:rsidRDefault="00FE2625" w:rsidP="00AC18B7">
            <w:pPr>
              <w:jc w:val="center"/>
              <w:rPr>
                <w:color w:val="000000"/>
                <w:sz w:val="22"/>
                <w:szCs w:val="22"/>
              </w:rPr>
            </w:pPr>
            <w:r w:rsidRPr="003532BF">
              <w:rPr>
                <w:color w:val="000000"/>
                <w:sz w:val="22"/>
                <w:szCs w:val="22"/>
              </w:rPr>
              <w:t>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FE2625" w:rsidRPr="003532BF" w:rsidRDefault="00F0531A" w:rsidP="00AC18B7">
            <w:pPr>
              <w:jc w:val="center"/>
              <w:rPr>
                <w:color w:val="000000"/>
                <w:sz w:val="22"/>
                <w:szCs w:val="22"/>
              </w:rPr>
            </w:pPr>
            <w:r>
              <w:rPr>
                <w:color w:val="000000"/>
                <w:sz w:val="22"/>
                <w:szCs w:val="22"/>
              </w:rPr>
              <w:t>3</w:t>
            </w:r>
          </w:p>
        </w:tc>
        <w:tc>
          <w:tcPr>
            <w:tcW w:w="6379" w:type="dxa"/>
            <w:tcBorders>
              <w:top w:val="nil"/>
              <w:left w:val="nil"/>
              <w:bottom w:val="single" w:sz="4" w:space="0" w:color="auto"/>
              <w:right w:val="single" w:sz="4" w:space="0" w:color="auto"/>
            </w:tcBorders>
            <w:shd w:val="clear" w:color="auto" w:fill="auto"/>
            <w:noWrap/>
            <w:vAlign w:val="bottom"/>
          </w:tcPr>
          <w:p w:rsidR="00FE2625" w:rsidRPr="003532BF" w:rsidRDefault="00F0531A" w:rsidP="00AC18B7">
            <w:pPr>
              <w:jc w:val="center"/>
              <w:rPr>
                <w:color w:val="000000"/>
                <w:sz w:val="22"/>
                <w:szCs w:val="22"/>
              </w:rPr>
            </w:pPr>
            <w:r>
              <w:rPr>
                <w:color w:val="000000"/>
                <w:sz w:val="22"/>
                <w:szCs w:val="22"/>
              </w:rPr>
              <w:t>4</w:t>
            </w:r>
          </w:p>
        </w:tc>
        <w:tc>
          <w:tcPr>
            <w:tcW w:w="850" w:type="dxa"/>
            <w:tcBorders>
              <w:top w:val="nil"/>
              <w:left w:val="nil"/>
              <w:bottom w:val="single" w:sz="4" w:space="0" w:color="auto"/>
              <w:right w:val="single" w:sz="4" w:space="0" w:color="auto"/>
            </w:tcBorders>
            <w:shd w:val="clear" w:color="auto" w:fill="auto"/>
            <w:noWrap/>
            <w:vAlign w:val="bottom"/>
          </w:tcPr>
          <w:p w:rsidR="00FE2625" w:rsidRPr="003532BF" w:rsidRDefault="00F0531A" w:rsidP="00AC18B7">
            <w:pPr>
              <w:jc w:val="center"/>
              <w:rPr>
                <w:color w:val="000000"/>
                <w:sz w:val="22"/>
                <w:szCs w:val="22"/>
              </w:rPr>
            </w:pPr>
            <w:r>
              <w:rPr>
                <w:color w:val="000000"/>
                <w:sz w:val="22"/>
                <w:szCs w:val="22"/>
              </w:rPr>
              <w:t>5</w:t>
            </w:r>
          </w:p>
        </w:tc>
        <w:tc>
          <w:tcPr>
            <w:tcW w:w="2126" w:type="dxa"/>
            <w:tcBorders>
              <w:top w:val="nil"/>
              <w:left w:val="nil"/>
              <w:bottom w:val="single" w:sz="4" w:space="0" w:color="auto"/>
              <w:right w:val="single" w:sz="4" w:space="0" w:color="auto"/>
            </w:tcBorders>
            <w:shd w:val="clear" w:color="auto" w:fill="auto"/>
            <w:noWrap/>
            <w:vAlign w:val="bottom"/>
          </w:tcPr>
          <w:p w:rsidR="00FE2625" w:rsidRPr="003532BF" w:rsidRDefault="00F0531A" w:rsidP="00AC18B7">
            <w:pPr>
              <w:jc w:val="center"/>
              <w:rPr>
                <w:color w:val="000000"/>
                <w:sz w:val="22"/>
                <w:szCs w:val="22"/>
              </w:rPr>
            </w:pPr>
            <w:r>
              <w:rPr>
                <w:color w:val="000000"/>
                <w:sz w:val="22"/>
                <w:szCs w:val="22"/>
              </w:rPr>
              <w:t>6</w:t>
            </w:r>
          </w:p>
        </w:tc>
        <w:tc>
          <w:tcPr>
            <w:tcW w:w="2410" w:type="dxa"/>
            <w:tcBorders>
              <w:top w:val="nil"/>
              <w:left w:val="nil"/>
              <w:bottom w:val="single" w:sz="4" w:space="0" w:color="auto"/>
              <w:right w:val="single" w:sz="4" w:space="0" w:color="auto"/>
            </w:tcBorders>
            <w:shd w:val="clear" w:color="auto" w:fill="auto"/>
            <w:noWrap/>
            <w:vAlign w:val="bottom"/>
          </w:tcPr>
          <w:p w:rsidR="00FE2625" w:rsidRPr="003532BF" w:rsidRDefault="00F0531A" w:rsidP="00AC18B7">
            <w:pPr>
              <w:jc w:val="center"/>
              <w:rPr>
                <w:color w:val="000000"/>
                <w:sz w:val="22"/>
                <w:szCs w:val="22"/>
              </w:rPr>
            </w:pPr>
            <w:r>
              <w:rPr>
                <w:color w:val="000000"/>
                <w:sz w:val="22"/>
                <w:szCs w:val="22"/>
              </w:rPr>
              <w:t>7</w:t>
            </w:r>
          </w:p>
        </w:tc>
      </w:tr>
      <w:tr w:rsidR="00FE2625" w:rsidRPr="003532BF" w:rsidTr="00FE2625">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FE2625" w:rsidRPr="003532BF" w:rsidRDefault="00FE2625" w:rsidP="00AC18B7">
            <w:pPr>
              <w:jc w:val="center"/>
              <w:rPr>
                <w:color w:val="000000"/>
                <w:sz w:val="22"/>
                <w:szCs w:val="22"/>
              </w:rPr>
            </w:pPr>
            <w:r w:rsidRPr="003532BF">
              <w:rPr>
                <w:color w:val="000000"/>
                <w:sz w:val="22"/>
                <w:szCs w:val="22"/>
              </w:rPr>
              <w:t>1</w:t>
            </w:r>
          </w:p>
        </w:tc>
        <w:tc>
          <w:tcPr>
            <w:tcW w:w="1706" w:type="dxa"/>
            <w:tcBorders>
              <w:top w:val="nil"/>
              <w:left w:val="nil"/>
              <w:bottom w:val="single" w:sz="4" w:space="0" w:color="auto"/>
              <w:right w:val="single" w:sz="4" w:space="0" w:color="auto"/>
            </w:tcBorders>
            <w:shd w:val="clear" w:color="auto" w:fill="auto"/>
            <w:noWrap/>
            <w:vAlign w:val="bottom"/>
            <w:hideMark/>
          </w:tcPr>
          <w:p w:rsidR="00FE2625" w:rsidRPr="003532BF" w:rsidRDefault="00FE2625" w:rsidP="00AC18B7">
            <w:pPr>
              <w:jc w:val="center"/>
              <w:rPr>
                <w:color w:val="000000"/>
                <w:sz w:val="22"/>
                <w:szCs w:val="22"/>
              </w:rPr>
            </w:pPr>
            <w:r w:rsidRPr="003532BF">
              <w:rPr>
                <w:color w:val="000000"/>
                <w:sz w:val="22"/>
                <w:szCs w:val="22"/>
              </w:rPr>
              <w:t> </w:t>
            </w:r>
          </w:p>
          <w:p w:rsidR="00FE2625" w:rsidRPr="003532BF" w:rsidRDefault="00FE2625" w:rsidP="00AC18B7">
            <w:pPr>
              <w:rPr>
                <w:color w:val="000000"/>
                <w:sz w:val="22"/>
                <w:szCs w:val="22"/>
              </w:rPr>
            </w:pPr>
            <w:r w:rsidRPr="003532BF">
              <w:rPr>
                <w:color w:val="000000"/>
                <w:sz w:val="22"/>
                <w:szCs w:val="22"/>
              </w:rPr>
              <w:t>ПРИСТАВКА ПТ 28-2</w:t>
            </w:r>
          </w:p>
        </w:tc>
        <w:tc>
          <w:tcPr>
            <w:tcW w:w="851" w:type="dxa"/>
            <w:tcBorders>
              <w:top w:val="nil"/>
              <w:left w:val="nil"/>
              <w:bottom w:val="single" w:sz="4" w:space="0" w:color="auto"/>
              <w:right w:val="single" w:sz="4" w:space="0" w:color="auto"/>
            </w:tcBorders>
            <w:shd w:val="clear" w:color="auto" w:fill="auto"/>
            <w:noWrap/>
            <w:vAlign w:val="bottom"/>
          </w:tcPr>
          <w:p w:rsidR="00FE2625" w:rsidRPr="003532BF" w:rsidRDefault="00FE2625" w:rsidP="00AC18B7">
            <w:pPr>
              <w:jc w:val="center"/>
              <w:rPr>
                <w:color w:val="000000"/>
                <w:sz w:val="22"/>
                <w:szCs w:val="22"/>
              </w:rPr>
            </w:pPr>
          </w:p>
        </w:tc>
        <w:tc>
          <w:tcPr>
            <w:tcW w:w="6379" w:type="dxa"/>
            <w:tcBorders>
              <w:top w:val="nil"/>
              <w:left w:val="nil"/>
              <w:bottom w:val="single" w:sz="4" w:space="0" w:color="auto"/>
              <w:right w:val="single" w:sz="4" w:space="0" w:color="auto"/>
            </w:tcBorders>
            <w:shd w:val="clear" w:color="auto" w:fill="auto"/>
          </w:tcPr>
          <w:p w:rsidR="00FE2625" w:rsidRPr="003532BF" w:rsidRDefault="00FE2625" w:rsidP="00AC18B7">
            <w:pPr>
              <w:rPr>
                <w:color w:val="000000"/>
                <w:sz w:val="22"/>
                <w:szCs w:val="22"/>
              </w:rPr>
            </w:pPr>
            <w:r w:rsidRPr="003532BF">
              <w:rPr>
                <w:color w:val="000000"/>
                <w:sz w:val="22"/>
                <w:szCs w:val="22"/>
              </w:rPr>
              <w:t xml:space="preserve">Железобетонная приставка  для воздушных линий электропередачи связи  ПТ-28-2. Приставки  применяются при строительстве  воздушных линий телеграфной и телефонной связи и радиофикации в обычных условиях строительства. Марка приставки: ПТ 28-2, ТУ 5863-001-000113836-98, серия 3.407-57-87 </w:t>
            </w:r>
            <w:r w:rsidRPr="003532BF">
              <w:rPr>
                <w:color w:val="000000"/>
                <w:sz w:val="22"/>
                <w:szCs w:val="22"/>
              </w:rPr>
              <w:br/>
              <w:t>Техническая характеристика :  Размеры  длина 2780мм, ширина-180мм ,высота-220мм, вес- 0,22тн , морозостойкость –F-15.  Водопроницаемость w-4, марка  бетона: тяжелый класса В25. Продольная арматуры – из стали класса А-1У ит-1УС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качества , паспорт изделия,</w:t>
            </w:r>
            <w:r>
              <w:rPr>
                <w:color w:val="000000"/>
                <w:sz w:val="22"/>
                <w:szCs w:val="22"/>
              </w:rPr>
              <w:t xml:space="preserve"> </w:t>
            </w:r>
            <w:r w:rsidRPr="003532BF">
              <w:rPr>
                <w:color w:val="000000"/>
                <w:sz w:val="22"/>
                <w:szCs w:val="22"/>
              </w:rPr>
              <w:t>лаборат</w:t>
            </w:r>
            <w:r w:rsidR="00F0531A">
              <w:rPr>
                <w:color w:val="000000"/>
                <w:sz w:val="22"/>
                <w:szCs w:val="22"/>
              </w:rPr>
              <w:t>орные исследования на прочность</w:t>
            </w:r>
            <w:r w:rsidRPr="003532BF">
              <w:rPr>
                <w:color w:val="000000"/>
                <w:sz w:val="22"/>
                <w:szCs w:val="22"/>
              </w:rPr>
              <w:t>.</w:t>
            </w:r>
            <w:r w:rsidR="00F0531A">
              <w:rPr>
                <w:color w:val="000000"/>
                <w:sz w:val="22"/>
                <w:szCs w:val="22"/>
              </w:rPr>
              <w:t xml:space="preserve"> </w:t>
            </w:r>
            <w:r w:rsidRPr="003532BF">
              <w:rPr>
                <w:color w:val="000000"/>
                <w:sz w:val="22"/>
                <w:szCs w:val="22"/>
              </w:rPr>
              <w:t>Гарантийный срок на изделия  не менее 24 месяцев.</w:t>
            </w:r>
          </w:p>
        </w:tc>
        <w:tc>
          <w:tcPr>
            <w:tcW w:w="850" w:type="dxa"/>
            <w:tcBorders>
              <w:top w:val="nil"/>
              <w:left w:val="nil"/>
              <w:bottom w:val="single" w:sz="4" w:space="0" w:color="auto"/>
              <w:right w:val="single" w:sz="4" w:space="0" w:color="auto"/>
            </w:tcBorders>
            <w:shd w:val="clear" w:color="auto" w:fill="auto"/>
            <w:noWrap/>
            <w:vAlign w:val="center"/>
          </w:tcPr>
          <w:p w:rsidR="00FE2625" w:rsidRPr="003532BF" w:rsidRDefault="00FE2625" w:rsidP="00AC18B7">
            <w:pPr>
              <w:jc w:val="center"/>
              <w:rPr>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rsidR="00FE2625" w:rsidRPr="003532BF" w:rsidRDefault="00FE2625" w:rsidP="00AC18B7">
            <w:pPr>
              <w:jc w:val="right"/>
              <w:rPr>
                <w:color w:val="000000"/>
                <w:sz w:val="22"/>
                <w:szCs w:val="22"/>
              </w:rPr>
            </w:pPr>
            <w:r w:rsidRPr="003532BF">
              <w:rPr>
                <w:color w:val="000000"/>
                <w:sz w:val="22"/>
                <w:szCs w:val="22"/>
              </w:rPr>
              <w:t>1592,76</w:t>
            </w:r>
          </w:p>
        </w:tc>
        <w:tc>
          <w:tcPr>
            <w:tcW w:w="2410" w:type="dxa"/>
            <w:tcBorders>
              <w:top w:val="nil"/>
              <w:left w:val="nil"/>
              <w:bottom w:val="single" w:sz="4" w:space="0" w:color="auto"/>
              <w:right w:val="single" w:sz="4" w:space="0" w:color="auto"/>
            </w:tcBorders>
            <w:shd w:val="clear" w:color="auto" w:fill="auto"/>
            <w:noWrap/>
            <w:vAlign w:val="center"/>
          </w:tcPr>
          <w:p w:rsidR="001020EF" w:rsidRDefault="001020EF" w:rsidP="00AC18B7">
            <w:pPr>
              <w:jc w:val="right"/>
              <w:rPr>
                <w:color w:val="000000"/>
                <w:sz w:val="22"/>
                <w:szCs w:val="22"/>
              </w:rPr>
            </w:pPr>
          </w:p>
          <w:p w:rsidR="001020EF" w:rsidRDefault="001020EF" w:rsidP="00AC18B7">
            <w:pPr>
              <w:jc w:val="right"/>
              <w:rPr>
                <w:color w:val="000000"/>
                <w:sz w:val="22"/>
                <w:szCs w:val="22"/>
              </w:rPr>
            </w:pPr>
          </w:p>
          <w:p w:rsidR="00FE2625" w:rsidRPr="003532BF" w:rsidRDefault="00FE2625" w:rsidP="00AC18B7">
            <w:pPr>
              <w:jc w:val="right"/>
              <w:rPr>
                <w:color w:val="000000"/>
                <w:sz w:val="22"/>
                <w:szCs w:val="22"/>
              </w:rPr>
            </w:pPr>
            <w:r w:rsidRPr="003532BF">
              <w:rPr>
                <w:color w:val="000000"/>
                <w:sz w:val="22"/>
                <w:szCs w:val="22"/>
              </w:rPr>
              <w:t>1879,46</w:t>
            </w:r>
          </w:p>
          <w:p w:rsidR="00FE2625" w:rsidRPr="003532BF" w:rsidRDefault="00FE2625" w:rsidP="00AC18B7">
            <w:pPr>
              <w:jc w:val="center"/>
              <w:rPr>
                <w:color w:val="000000"/>
                <w:sz w:val="22"/>
                <w:szCs w:val="22"/>
              </w:rPr>
            </w:pPr>
            <w:r w:rsidRPr="003532BF">
              <w:rPr>
                <w:color w:val="000000"/>
                <w:sz w:val="22"/>
                <w:szCs w:val="22"/>
              </w:rPr>
              <w:t> </w:t>
            </w:r>
          </w:p>
          <w:p w:rsidR="00FE2625" w:rsidRPr="003532BF" w:rsidRDefault="00FE2625" w:rsidP="00AC18B7">
            <w:pPr>
              <w:rPr>
                <w:color w:val="000000"/>
                <w:sz w:val="22"/>
                <w:szCs w:val="22"/>
              </w:rPr>
            </w:pPr>
            <w:r w:rsidRPr="003532BF">
              <w:rPr>
                <w:color w:val="000000"/>
                <w:sz w:val="22"/>
                <w:szCs w:val="22"/>
              </w:rPr>
              <w:t> </w:t>
            </w:r>
          </w:p>
        </w:tc>
      </w:tr>
      <w:tr w:rsidR="00FE2625" w:rsidRPr="003532BF" w:rsidTr="00F0531A">
        <w:trPr>
          <w:trHeight w:val="586"/>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FE2625" w:rsidRPr="003532BF" w:rsidRDefault="00FE2625" w:rsidP="00AC18B7">
            <w:pPr>
              <w:jc w:val="center"/>
              <w:rPr>
                <w:color w:val="000000"/>
                <w:sz w:val="22"/>
                <w:szCs w:val="22"/>
              </w:rPr>
            </w:pPr>
            <w:r w:rsidRPr="003532BF">
              <w:rPr>
                <w:color w:val="000000"/>
                <w:sz w:val="22"/>
                <w:szCs w:val="22"/>
              </w:rPr>
              <w:t>2</w:t>
            </w:r>
          </w:p>
        </w:tc>
        <w:tc>
          <w:tcPr>
            <w:tcW w:w="1706" w:type="dxa"/>
            <w:tcBorders>
              <w:top w:val="nil"/>
              <w:left w:val="nil"/>
              <w:bottom w:val="single" w:sz="4" w:space="0" w:color="auto"/>
              <w:right w:val="single" w:sz="4" w:space="0" w:color="auto"/>
            </w:tcBorders>
            <w:shd w:val="clear" w:color="auto" w:fill="auto"/>
            <w:noWrap/>
            <w:vAlign w:val="bottom"/>
            <w:hideMark/>
          </w:tcPr>
          <w:p w:rsidR="00FE2625" w:rsidRPr="003532BF" w:rsidRDefault="00FE2625" w:rsidP="00F0531A">
            <w:pPr>
              <w:jc w:val="center"/>
              <w:rPr>
                <w:color w:val="000000"/>
                <w:sz w:val="22"/>
                <w:szCs w:val="22"/>
              </w:rPr>
            </w:pPr>
            <w:r w:rsidRPr="003532BF">
              <w:rPr>
                <w:color w:val="000000"/>
                <w:sz w:val="22"/>
                <w:szCs w:val="22"/>
              </w:rPr>
              <w:t> ПЛИТА ПЕРЕКРЫТИЯ ПП 10-01</w:t>
            </w:r>
          </w:p>
        </w:tc>
        <w:tc>
          <w:tcPr>
            <w:tcW w:w="851" w:type="dxa"/>
            <w:tcBorders>
              <w:top w:val="nil"/>
              <w:left w:val="nil"/>
              <w:bottom w:val="single" w:sz="4" w:space="0" w:color="auto"/>
              <w:right w:val="single" w:sz="4" w:space="0" w:color="auto"/>
            </w:tcBorders>
            <w:shd w:val="clear" w:color="auto" w:fill="auto"/>
            <w:noWrap/>
            <w:vAlign w:val="bottom"/>
          </w:tcPr>
          <w:p w:rsidR="00FE2625" w:rsidRPr="003532BF" w:rsidRDefault="00FE2625" w:rsidP="00AC18B7">
            <w:pPr>
              <w:jc w:val="center"/>
              <w:rPr>
                <w:color w:val="000000"/>
                <w:sz w:val="22"/>
                <w:szCs w:val="22"/>
              </w:rPr>
            </w:pPr>
          </w:p>
        </w:tc>
        <w:tc>
          <w:tcPr>
            <w:tcW w:w="6379" w:type="dxa"/>
            <w:tcBorders>
              <w:top w:val="nil"/>
              <w:left w:val="nil"/>
              <w:bottom w:val="single" w:sz="4" w:space="0" w:color="auto"/>
              <w:right w:val="single" w:sz="4" w:space="0" w:color="auto"/>
            </w:tcBorders>
            <w:shd w:val="clear" w:color="auto" w:fill="auto"/>
          </w:tcPr>
          <w:p w:rsidR="00FE2625" w:rsidRPr="003532BF" w:rsidRDefault="00FE2625" w:rsidP="00AC18B7">
            <w:pPr>
              <w:rPr>
                <w:color w:val="000000"/>
                <w:sz w:val="22"/>
                <w:szCs w:val="22"/>
              </w:rPr>
            </w:pPr>
            <w:r w:rsidRPr="003532BF">
              <w:rPr>
                <w:color w:val="000000"/>
                <w:sz w:val="22"/>
                <w:szCs w:val="22"/>
              </w:rPr>
              <w:t>Плита перекрытия колодезная железобетонная, тип ПП 10-01</w:t>
            </w:r>
          </w:p>
        </w:tc>
        <w:tc>
          <w:tcPr>
            <w:tcW w:w="850" w:type="dxa"/>
            <w:tcBorders>
              <w:top w:val="nil"/>
              <w:left w:val="nil"/>
              <w:bottom w:val="single" w:sz="4" w:space="0" w:color="auto"/>
              <w:right w:val="single" w:sz="4" w:space="0" w:color="auto"/>
            </w:tcBorders>
            <w:shd w:val="clear" w:color="auto" w:fill="auto"/>
            <w:noWrap/>
            <w:vAlign w:val="center"/>
          </w:tcPr>
          <w:p w:rsidR="00FE2625" w:rsidRPr="003532BF" w:rsidRDefault="00FE2625" w:rsidP="00AC18B7">
            <w:pPr>
              <w:jc w:val="center"/>
              <w:rPr>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rsidR="00FE2625" w:rsidRPr="003532BF" w:rsidRDefault="00FE2625" w:rsidP="00AC18B7">
            <w:pPr>
              <w:jc w:val="right"/>
              <w:rPr>
                <w:color w:val="000000"/>
                <w:sz w:val="22"/>
                <w:szCs w:val="22"/>
              </w:rPr>
            </w:pPr>
            <w:r w:rsidRPr="003532BF">
              <w:rPr>
                <w:color w:val="000000"/>
                <w:sz w:val="22"/>
                <w:szCs w:val="22"/>
              </w:rPr>
              <w:t>1774,02</w:t>
            </w:r>
          </w:p>
        </w:tc>
        <w:tc>
          <w:tcPr>
            <w:tcW w:w="2410" w:type="dxa"/>
            <w:tcBorders>
              <w:top w:val="nil"/>
              <w:left w:val="nil"/>
              <w:bottom w:val="single" w:sz="4" w:space="0" w:color="auto"/>
              <w:right w:val="single" w:sz="4" w:space="0" w:color="auto"/>
            </w:tcBorders>
            <w:shd w:val="clear" w:color="auto" w:fill="auto"/>
            <w:noWrap/>
            <w:vAlign w:val="center"/>
          </w:tcPr>
          <w:p w:rsidR="00FE2625" w:rsidRPr="003532BF" w:rsidRDefault="00FE2625" w:rsidP="001020EF">
            <w:pPr>
              <w:jc w:val="right"/>
              <w:rPr>
                <w:color w:val="000000"/>
                <w:sz w:val="22"/>
                <w:szCs w:val="22"/>
              </w:rPr>
            </w:pPr>
            <w:r w:rsidRPr="003532BF">
              <w:rPr>
                <w:color w:val="000000"/>
                <w:sz w:val="22"/>
                <w:szCs w:val="22"/>
              </w:rPr>
              <w:t>2093,34</w:t>
            </w:r>
          </w:p>
        </w:tc>
      </w:tr>
    </w:tbl>
    <w:p w:rsidR="00DB41C4" w:rsidRDefault="00DB41C4"/>
    <w:tbl>
      <w:tblPr>
        <w:tblW w:w="15682" w:type="dxa"/>
        <w:tblInd w:w="5" w:type="dxa"/>
        <w:tblLayout w:type="fixed"/>
        <w:tblLook w:val="04A0" w:firstRow="1" w:lastRow="0" w:firstColumn="1" w:lastColumn="0" w:noHBand="0" w:noVBand="1"/>
      </w:tblPr>
      <w:tblGrid>
        <w:gridCol w:w="557"/>
        <w:gridCol w:w="1706"/>
        <w:gridCol w:w="2552"/>
        <w:gridCol w:w="236"/>
        <w:gridCol w:w="2599"/>
        <w:gridCol w:w="1134"/>
        <w:gridCol w:w="6095"/>
        <w:gridCol w:w="803"/>
      </w:tblGrid>
      <w:tr w:rsidR="00111B0E" w:rsidRPr="00DD71B1" w:rsidTr="00DB41C4">
        <w:trPr>
          <w:trHeight w:val="181"/>
        </w:trPr>
        <w:tc>
          <w:tcPr>
            <w:tcW w:w="55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36"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99"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6898" w:type="dxa"/>
            <w:gridSpan w:val="2"/>
            <w:tcBorders>
              <w:top w:val="nil"/>
              <w:left w:val="nil"/>
              <w:bottom w:val="nil"/>
              <w:right w:val="nil"/>
            </w:tcBorders>
            <w:shd w:val="clear" w:color="auto" w:fill="auto"/>
            <w:noWrap/>
            <w:vAlign w:val="bottom"/>
            <w:hideMark/>
          </w:tcPr>
          <w:p w:rsidR="00111B0E" w:rsidRPr="00DD71B1" w:rsidRDefault="00111B0E" w:rsidP="00E23A8F">
            <w:pPr>
              <w:jc w:val="center"/>
              <w:rPr>
                <w:color w:val="000000"/>
                <w:sz w:val="22"/>
                <w:szCs w:val="22"/>
              </w:rPr>
            </w:pPr>
            <w:r w:rsidRPr="00DD71B1">
              <w:rPr>
                <w:color w:val="000000"/>
                <w:sz w:val="22"/>
                <w:szCs w:val="22"/>
              </w:rPr>
              <w:t> </w:t>
            </w:r>
          </w:p>
        </w:tc>
      </w:tr>
      <w:tr w:rsidR="00DD71B1" w:rsidRPr="00DD71B1" w:rsidTr="00DB41C4">
        <w:trPr>
          <w:gridAfter w:val="1"/>
          <w:wAfter w:w="803" w:type="dxa"/>
          <w:trHeight w:val="300"/>
        </w:trPr>
        <w:tc>
          <w:tcPr>
            <w:tcW w:w="1487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0A6634">
            <w:pPr>
              <w:rPr>
                <w:color w:val="000000"/>
                <w:sz w:val="22"/>
                <w:szCs w:val="22"/>
              </w:rPr>
            </w:pPr>
            <w:r w:rsidRPr="00DD71B1">
              <w:rPr>
                <w:color w:val="000000"/>
                <w:sz w:val="22"/>
                <w:szCs w:val="22"/>
              </w:rPr>
              <w:t xml:space="preserve">Предельная сумма </w:t>
            </w:r>
            <w:r w:rsidR="00111B0E">
              <w:rPr>
                <w:color w:val="000000"/>
                <w:sz w:val="22"/>
                <w:szCs w:val="22"/>
              </w:rPr>
              <w:t xml:space="preserve">договора </w:t>
            </w:r>
            <w:r w:rsidRPr="00DD71B1">
              <w:rPr>
                <w:color w:val="000000"/>
                <w:sz w:val="22"/>
                <w:szCs w:val="22"/>
              </w:rPr>
              <w:t xml:space="preserve">составляет:   </w:t>
            </w:r>
            <w:r w:rsidR="000A6634">
              <w:rPr>
                <w:color w:val="000000"/>
                <w:sz w:val="22"/>
                <w:szCs w:val="22"/>
              </w:rPr>
              <w:t>1 242 587,00</w:t>
            </w:r>
            <w:r w:rsidRPr="00DD71B1">
              <w:rPr>
                <w:color w:val="000000"/>
                <w:sz w:val="22"/>
                <w:szCs w:val="22"/>
              </w:rPr>
              <w:t xml:space="preserve"> с НДС.</w:t>
            </w:r>
          </w:p>
        </w:tc>
      </w:tr>
      <w:tr w:rsidR="00DD71B1" w:rsidRPr="00DD71B1" w:rsidTr="00DB41C4">
        <w:trPr>
          <w:gridAfter w:val="1"/>
          <w:wAfter w:w="803" w:type="dxa"/>
          <w:trHeight w:val="300"/>
        </w:trPr>
        <w:tc>
          <w:tcPr>
            <w:tcW w:w="1487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Объем может быть изменен на 20% без изменения стоимости единицы</w:t>
            </w:r>
          </w:p>
        </w:tc>
      </w:tr>
      <w:tr w:rsidR="00B7565A" w:rsidRPr="00DD71B1" w:rsidTr="00F0531A">
        <w:trPr>
          <w:gridAfter w:val="1"/>
          <w:wAfter w:w="803" w:type="dxa"/>
          <w:trHeight w:val="228"/>
        </w:trPr>
        <w:tc>
          <w:tcPr>
            <w:tcW w:w="4815" w:type="dxa"/>
            <w:gridSpan w:val="3"/>
            <w:tcBorders>
              <w:top w:val="single" w:sz="4" w:space="0" w:color="auto"/>
              <w:left w:val="single" w:sz="4" w:space="0" w:color="auto"/>
              <w:bottom w:val="single" w:sz="4" w:space="0" w:color="auto"/>
              <w:right w:val="nil"/>
            </w:tcBorders>
            <w:shd w:val="clear" w:color="auto" w:fill="auto"/>
            <w:noWrap/>
            <w:vAlign w:val="bottom"/>
            <w:hideMark/>
          </w:tcPr>
          <w:p w:rsidR="00B7565A" w:rsidRPr="002072FD" w:rsidRDefault="00B7565A" w:rsidP="00F0531A">
            <w:pPr>
              <w:jc w:val="center"/>
              <w:rPr>
                <w:color w:val="000000"/>
                <w:sz w:val="22"/>
                <w:szCs w:val="22"/>
              </w:rPr>
            </w:pPr>
            <w:r w:rsidRPr="002072FD">
              <w:rPr>
                <w:color w:val="000000"/>
                <w:sz w:val="22"/>
                <w:szCs w:val="22"/>
              </w:rPr>
              <w:t>Условия доставки</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B7565A" w:rsidRPr="002072FD" w:rsidRDefault="00B7565A" w:rsidP="00F0531A">
            <w:pPr>
              <w:rPr>
                <w:color w:val="000000"/>
                <w:sz w:val="22"/>
                <w:szCs w:val="22"/>
              </w:rPr>
            </w:pPr>
            <w:r w:rsidRPr="002072FD">
              <w:rPr>
                <w:color w:val="000000"/>
                <w:sz w:val="22"/>
                <w:szCs w:val="22"/>
              </w:rPr>
              <w:t>Отгрузка до склада ПАО "Башинформсвязь", по ад</w:t>
            </w:r>
            <w:r w:rsidR="00F0531A">
              <w:rPr>
                <w:color w:val="000000"/>
                <w:sz w:val="22"/>
                <w:szCs w:val="22"/>
              </w:rPr>
              <w:t>ресу: г. Уфа, ул. Каспийская,14</w:t>
            </w:r>
          </w:p>
        </w:tc>
      </w:tr>
      <w:tr w:rsidR="00B7565A"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Транспортировка товара:</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auto"/>
            <w:hideMark/>
          </w:tcPr>
          <w:p w:rsidR="00B7565A" w:rsidRPr="000735E8" w:rsidRDefault="00B7565A" w:rsidP="00DD71B1">
            <w:pPr>
              <w:rPr>
                <w:color w:val="000000"/>
                <w:sz w:val="22"/>
                <w:szCs w:val="22"/>
              </w:rPr>
            </w:pPr>
            <w:r w:rsidRPr="000735E8">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7565A"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565A" w:rsidRPr="002072FD" w:rsidRDefault="00B7565A" w:rsidP="00DD71B1">
            <w:pPr>
              <w:jc w:val="center"/>
              <w:rPr>
                <w:color w:val="000000"/>
                <w:sz w:val="22"/>
                <w:szCs w:val="22"/>
              </w:rPr>
            </w:pPr>
            <w:r w:rsidRPr="002072FD">
              <w:rPr>
                <w:color w:val="000000"/>
                <w:sz w:val="22"/>
                <w:szCs w:val="22"/>
              </w:rPr>
              <w:t>Срок поставки</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auto"/>
          </w:tcPr>
          <w:p w:rsidR="00B7565A" w:rsidRPr="000735E8" w:rsidRDefault="00B7565A" w:rsidP="00F0531A">
            <w:pPr>
              <w:rPr>
                <w:color w:val="000000"/>
                <w:sz w:val="22"/>
                <w:szCs w:val="22"/>
              </w:rPr>
            </w:pPr>
            <w:r w:rsidRPr="000735E8">
              <w:rPr>
                <w:sz w:val="22"/>
                <w:szCs w:val="22"/>
              </w:rPr>
              <w:t xml:space="preserve">Срок доставки устанавливается Заказом, но не может превышать 30 календарных </w:t>
            </w:r>
            <w:r w:rsidRPr="00F0531A">
              <w:rPr>
                <w:sz w:val="22"/>
                <w:szCs w:val="22"/>
              </w:rPr>
              <w:t>дней, с момента подписания сторонами Заказа</w:t>
            </w:r>
            <w:r w:rsidR="00A514D9" w:rsidRPr="00F0531A">
              <w:rPr>
                <w:sz w:val="22"/>
                <w:szCs w:val="22"/>
              </w:rPr>
              <w:t xml:space="preserve">. Минимальная партия товара  по Заказу составляет </w:t>
            </w:r>
            <w:r w:rsidR="00F0531A" w:rsidRPr="00F0531A">
              <w:rPr>
                <w:sz w:val="22"/>
                <w:szCs w:val="22"/>
              </w:rPr>
              <w:t>10</w:t>
            </w:r>
            <w:r w:rsidR="000735E8" w:rsidRPr="00F0531A">
              <w:rPr>
                <w:sz w:val="22"/>
                <w:szCs w:val="22"/>
              </w:rPr>
              <w:t>0 000 руб. с НДС</w:t>
            </w:r>
            <w:r w:rsidR="00A514D9" w:rsidRPr="00F0531A">
              <w:rPr>
                <w:sz w:val="22"/>
                <w:szCs w:val="22"/>
              </w:rPr>
              <w:t>.</w:t>
            </w:r>
          </w:p>
        </w:tc>
      </w:tr>
      <w:tr w:rsidR="00B7565A"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Гарантийные обязательства</w:t>
            </w:r>
          </w:p>
        </w:tc>
        <w:tc>
          <w:tcPr>
            <w:tcW w:w="10064" w:type="dxa"/>
            <w:gridSpan w:val="4"/>
            <w:tcBorders>
              <w:top w:val="single" w:sz="4" w:space="0" w:color="auto"/>
              <w:left w:val="single" w:sz="4" w:space="0" w:color="auto"/>
              <w:bottom w:val="nil"/>
              <w:right w:val="single" w:sz="4" w:space="0" w:color="auto"/>
            </w:tcBorders>
            <w:shd w:val="clear" w:color="auto" w:fill="auto"/>
            <w:noWrap/>
            <w:vAlign w:val="bottom"/>
            <w:hideMark/>
          </w:tcPr>
          <w:p w:rsidR="00B7565A" w:rsidRPr="000735E8" w:rsidRDefault="00B7565A" w:rsidP="00DB41C4">
            <w:pPr>
              <w:rPr>
                <w:color w:val="000000"/>
                <w:sz w:val="22"/>
                <w:szCs w:val="22"/>
              </w:rPr>
            </w:pPr>
            <w:r w:rsidRPr="000735E8">
              <w:rPr>
                <w:color w:val="000000"/>
                <w:sz w:val="22"/>
                <w:szCs w:val="22"/>
              </w:rPr>
              <w:t xml:space="preserve">Гарантийные обязательства на поставляемый товар  -не менее </w:t>
            </w:r>
            <w:r w:rsidR="00DB41C4" w:rsidRPr="000735E8">
              <w:rPr>
                <w:color w:val="000000"/>
                <w:sz w:val="22"/>
                <w:szCs w:val="22"/>
              </w:rPr>
              <w:t>12</w:t>
            </w:r>
            <w:r w:rsidRPr="000735E8">
              <w:rPr>
                <w:color w:val="000000"/>
                <w:sz w:val="22"/>
                <w:szCs w:val="22"/>
              </w:rPr>
              <w:t xml:space="preserve"> месяцев </w:t>
            </w:r>
          </w:p>
        </w:tc>
      </w:tr>
      <w:tr w:rsidR="002072FD"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2072FD" w:rsidP="00DD71B1">
            <w:pPr>
              <w:jc w:val="center"/>
              <w:rPr>
                <w:color w:val="000000"/>
                <w:sz w:val="22"/>
                <w:szCs w:val="22"/>
              </w:rPr>
            </w:pPr>
            <w:r w:rsidRPr="002072FD">
              <w:rPr>
                <w:color w:val="000000"/>
                <w:sz w:val="22"/>
                <w:szCs w:val="22"/>
              </w:rPr>
              <w:t>Контактное лицо по тех. вопросам</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DB41C4" w:rsidP="0004795D">
            <w:pPr>
              <w:rPr>
                <w:color w:val="000000"/>
                <w:sz w:val="22"/>
                <w:szCs w:val="22"/>
              </w:rPr>
            </w:pPr>
            <w:r w:rsidRPr="00DB41C4">
              <w:rPr>
                <w:color w:val="000000"/>
                <w:sz w:val="22"/>
                <w:szCs w:val="22"/>
              </w:rPr>
              <w:t>Инженер отдела эксплуатации технической инфраструктуры Карелин Геннадий Константинович , тел  +7 (347) 221 - 53-46, эл</w:t>
            </w:r>
            <w:r w:rsidR="0004795D">
              <w:rPr>
                <w:color w:val="000000"/>
                <w:sz w:val="22"/>
                <w:szCs w:val="22"/>
              </w:rPr>
              <w:t>.</w:t>
            </w:r>
            <w:r w:rsidRPr="00DB41C4">
              <w:rPr>
                <w:color w:val="000000"/>
                <w:sz w:val="22"/>
                <w:szCs w:val="22"/>
              </w:rPr>
              <w:t xml:space="preserve"> </w:t>
            </w:r>
            <w:r w:rsidR="0004795D">
              <w:rPr>
                <w:color w:val="000000"/>
                <w:sz w:val="22"/>
                <w:szCs w:val="22"/>
              </w:rPr>
              <w:t>п</w:t>
            </w:r>
            <w:r w:rsidRPr="00DB41C4">
              <w:rPr>
                <w:color w:val="000000"/>
                <w:sz w:val="22"/>
                <w:szCs w:val="22"/>
              </w:rPr>
              <w:t>очта g.karelin@bashtel.ru</w:t>
            </w:r>
          </w:p>
        </w:tc>
      </w:tr>
    </w:tbl>
    <w:p w:rsidR="00EE6C03" w:rsidRDefault="00EE6C03" w:rsidP="00BC182D">
      <w:pPr>
        <w:rPr>
          <w:rFonts w:eastAsia="MS Mincho"/>
          <w:lang w:eastAsia="x-none"/>
        </w:rPr>
      </w:pPr>
    </w:p>
    <w:p w:rsidR="00EE6C03" w:rsidRDefault="00EE6C03" w:rsidP="00BC182D">
      <w:pPr>
        <w:rPr>
          <w:rFonts w:eastAsia="MS Mincho"/>
          <w:lang w:eastAsia="x-none"/>
        </w:rPr>
        <w:sectPr w:rsidR="00EE6C03" w:rsidSect="00DD71B1">
          <w:pgSz w:w="16838" w:h="11906" w:orient="landscape"/>
          <w:pgMar w:top="851" w:right="1134" w:bottom="1701" w:left="1134" w:header="709" w:footer="709" w:gutter="0"/>
          <w:cols w:space="708"/>
          <w:titlePg/>
          <w:docGrid w:linePitch="360"/>
        </w:sectPr>
      </w:pPr>
    </w:p>
    <w:p w:rsidR="0004648A" w:rsidRDefault="00341A9D" w:rsidP="0004648A">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04648A">
        <w:rPr>
          <w:rFonts w:ascii="Times New Roman" w:eastAsia="MS Mincho" w:hAnsi="Times New Roman"/>
          <w:color w:val="17365D"/>
          <w:kern w:val="32"/>
          <w:szCs w:val="24"/>
          <w:lang w:eastAsia="x-none"/>
        </w:rPr>
        <w:t xml:space="preserve"> (Документ представлен в отдельном файле)</w:t>
      </w:r>
    </w:p>
    <w:p w:rsidR="00341A9D" w:rsidRPr="0004648A" w:rsidRDefault="00341A9D" w:rsidP="006B5434">
      <w:pPr>
        <w:pStyle w:val="12"/>
        <w:keepLines w:val="0"/>
        <w:tabs>
          <w:tab w:val="left" w:pos="6424"/>
        </w:tabs>
        <w:spacing w:before="0"/>
        <w:jc w:val="both"/>
        <w:rPr>
          <w:rFonts w:ascii="Times New Roman" w:eastAsia="MS Mincho" w:hAnsi="Times New Roman"/>
          <w:color w:val="17365D"/>
          <w:kern w:val="32"/>
          <w:szCs w:val="24"/>
          <w:lang w:eastAsia="x-none"/>
        </w:rPr>
      </w:pPr>
    </w:p>
    <w:p w:rsidR="0073229E" w:rsidRDefault="0073229E" w:rsidP="0073229E">
      <w:pPr>
        <w:rPr>
          <w:rFonts w:eastAsia="MS Mincho"/>
          <w:lang w:val="x-none" w:eastAsia="x-none"/>
        </w:rPr>
      </w:pPr>
    </w:p>
    <w:sectPr w:rsidR="0073229E" w:rsidSect="0004648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E15" w:rsidRDefault="00053E15" w:rsidP="00341A9D">
      <w:r>
        <w:separator/>
      </w:r>
    </w:p>
  </w:endnote>
  <w:endnote w:type="continuationSeparator" w:id="0">
    <w:p w:rsidR="00053E15" w:rsidRDefault="00053E1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E15" w:rsidRDefault="00053E15" w:rsidP="00341A9D">
      <w:r>
        <w:separator/>
      </w:r>
    </w:p>
  </w:footnote>
  <w:footnote w:type="continuationSeparator" w:id="0">
    <w:p w:rsidR="00053E15" w:rsidRDefault="00053E15" w:rsidP="00341A9D">
      <w:r>
        <w:continuationSeparator/>
      </w:r>
    </w:p>
  </w:footnote>
  <w:footnote w:id="1">
    <w:p w:rsidR="00053E15" w:rsidRDefault="00053E1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53E15" w:rsidRPr="009831A8" w:rsidRDefault="00053E1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53E15" w:rsidRPr="00DD3C81" w:rsidRDefault="00053E1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E15" w:rsidRDefault="00053E15">
    <w:pPr>
      <w:pStyle w:val="a9"/>
      <w:jc w:val="center"/>
    </w:pPr>
  </w:p>
  <w:p w:rsidR="00053E15" w:rsidRDefault="00053E1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4648A"/>
    <w:rsid w:val="0004795D"/>
    <w:rsid w:val="00053E15"/>
    <w:rsid w:val="00056C33"/>
    <w:rsid w:val="00065B67"/>
    <w:rsid w:val="000735E8"/>
    <w:rsid w:val="00076EB8"/>
    <w:rsid w:val="00080212"/>
    <w:rsid w:val="00087A03"/>
    <w:rsid w:val="0009104E"/>
    <w:rsid w:val="0009303C"/>
    <w:rsid w:val="00095224"/>
    <w:rsid w:val="000A6634"/>
    <w:rsid w:val="000C3AFC"/>
    <w:rsid w:val="000C508E"/>
    <w:rsid w:val="000C7DD7"/>
    <w:rsid w:val="000D2CD6"/>
    <w:rsid w:val="000D4767"/>
    <w:rsid w:val="000F01C5"/>
    <w:rsid w:val="001020EF"/>
    <w:rsid w:val="00103467"/>
    <w:rsid w:val="00106CD1"/>
    <w:rsid w:val="00111B0E"/>
    <w:rsid w:val="00113043"/>
    <w:rsid w:val="0012504D"/>
    <w:rsid w:val="001266D8"/>
    <w:rsid w:val="001401E8"/>
    <w:rsid w:val="00144CD8"/>
    <w:rsid w:val="00145C1C"/>
    <w:rsid w:val="00146882"/>
    <w:rsid w:val="00150D16"/>
    <w:rsid w:val="001607AC"/>
    <w:rsid w:val="0016564D"/>
    <w:rsid w:val="001701ED"/>
    <w:rsid w:val="00176AA3"/>
    <w:rsid w:val="00183BA2"/>
    <w:rsid w:val="0019170C"/>
    <w:rsid w:val="001941C5"/>
    <w:rsid w:val="00197115"/>
    <w:rsid w:val="001A60C1"/>
    <w:rsid w:val="001C1011"/>
    <w:rsid w:val="001D2447"/>
    <w:rsid w:val="001D7B24"/>
    <w:rsid w:val="001E3FD5"/>
    <w:rsid w:val="00202F1B"/>
    <w:rsid w:val="0020302D"/>
    <w:rsid w:val="002072FD"/>
    <w:rsid w:val="00211E6D"/>
    <w:rsid w:val="00212569"/>
    <w:rsid w:val="002129E8"/>
    <w:rsid w:val="00212CA9"/>
    <w:rsid w:val="00217C78"/>
    <w:rsid w:val="00226485"/>
    <w:rsid w:val="00237D27"/>
    <w:rsid w:val="00241455"/>
    <w:rsid w:val="002452AB"/>
    <w:rsid w:val="00245505"/>
    <w:rsid w:val="0026441D"/>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491C"/>
    <w:rsid w:val="002D76B8"/>
    <w:rsid w:val="002E384F"/>
    <w:rsid w:val="002F09BE"/>
    <w:rsid w:val="002F10C2"/>
    <w:rsid w:val="003042C3"/>
    <w:rsid w:val="003136C4"/>
    <w:rsid w:val="003244D4"/>
    <w:rsid w:val="00327ADF"/>
    <w:rsid w:val="00341A9D"/>
    <w:rsid w:val="00341C4E"/>
    <w:rsid w:val="0034261D"/>
    <w:rsid w:val="00351857"/>
    <w:rsid w:val="00351E23"/>
    <w:rsid w:val="00351F1A"/>
    <w:rsid w:val="003532BF"/>
    <w:rsid w:val="003924EA"/>
    <w:rsid w:val="003A59E7"/>
    <w:rsid w:val="003A7F1E"/>
    <w:rsid w:val="003B294E"/>
    <w:rsid w:val="003B5806"/>
    <w:rsid w:val="003E607E"/>
    <w:rsid w:val="003E6370"/>
    <w:rsid w:val="0040560D"/>
    <w:rsid w:val="00440281"/>
    <w:rsid w:val="0045260E"/>
    <w:rsid w:val="00461221"/>
    <w:rsid w:val="004663B9"/>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4D4C"/>
    <w:rsid w:val="00506F77"/>
    <w:rsid w:val="0051281A"/>
    <w:rsid w:val="00533CCC"/>
    <w:rsid w:val="00540CAB"/>
    <w:rsid w:val="00542194"/>
    <w:rsid w:val="005755CB"/>
    <w:rsid w:val="005906B2"/>
    <w:rsid w:val="005A2FDA"/>
    <w:rsid w:val="005A429A"/>
    <w:rsid w:val="005D6D4A"/>
    <w:rsid w:val="005E2BE5"/>
    <w:rsid w:val="005E65EC"/>
    <w:rsid w:val="0060544A"/>
    <w:rsid w:val="0060610C"/>
    <w:rsid w:val="0061741D"/>
    <w:rsid w:val="006356A5"/>
    <w:rsid w:val="00637445"/>
    <w:rsid w:val="00646114"/>
    <w:rsid w:val="00663E3C"/>
    <w:rsid w:val="00672A12"/>
    <w:rsid w:val="00673C39"/>
    <w:rsid w:val="0067681F"/>
    <w:rsid w:val="00685A82"/>
    <w:rsid w:val="0068752E"/>
    <w:rsid w:val="00691903"/>
    <w:rsid w:val="006A0149"/>
    <w:rsid w:val="006A533C"/>
    <w:rsid w:val="006B48A7"/>
    <w:rsid w:val="006B5434"/>
    <w:rsid w:val="006B6AE3"/>
    <w:rsid w:val="006B72B4"/>
    <w:rsid w:val="006C19A5"/>
    <w:rsid w:val="006C74C7"/>
    <w:rsid w:val="006F5D2B"/>
    <w:rsid w:val="00707000"/>
    <w:rsid w:val="00731C3B"/>
    <w:rsid w:val="0073229E"/>
    <w:rsid w:val="00741ED9"/>
    <w:rsid w:val="00762081"/>
    <w:rsid w:val="007729D3"/>
    <w:rsid w:val="007829A6"/>
    <w:rsid w:val="0078746B"/>
    <w:rsid w:val="007879E3"/>
    <w:rsid w:val="00787E9A"/>
    <w:rsid w:val="007911DA"/>
    <w:rsid w:val="0079150D"/>
    <w:rsid w:val="00795FF7"/>
    <w:rsid w:val="00797734"/>
    <w:rsid w:val="007C3C13"/>
    <w:rsid w:val="007C5E71"/>
    <w:rsid w:val="007E3488"/>
    <w:rsid w:val="007E4793"/>
    <w:rsid w:val="007F27DC"/>
    <w:rsid w:val="007F46EA"/>
    <w:rsid w:val="00802E1B"/>
    <w:rsid w:val="00805BF5"/>
    <w:rsid w:val="008070C7"/>
    <w:rsid w:val="00815802"/>
    <w:rsid w:val="00837DF4"/>
    <w:rsid w:val="008549DC"/>
    <w:rsid w:val="00885929"/>
    <w:rsid w:val="008868D7"/>
    <w:rsid w:val="00891065"/>
    <w:rsid w:val="00892A62"/>
    <w:rsid w:val="008A1BEA"/>
    <w:rsid w:val="008C1E2D"/>
    <w:rsid w:val="008C7993"/>
    <w:rsid w:val="008D67F1"/>
    <w:rsid w:val="008E6916"/>
    <w:rsid w:val="00901444"/>
    <w:rsid w:val="0090650D"/>
    <w:rsid w:val="00906F1B"/>
    <w:rsid w:val="00913B8F"/>
    <w:rsid w:val="00921B51"/>
    <w:rsid w:val="00965A0D"/>
    <w:rsid w:val="009740F5"/>
    <w:rsid w:val="009751BA"/>
    <w:rsid w:val="009779A4"/>
    <w:rsid w:val="009831A8"/>
    <w:rsid w:val="0099618F"/>
    <w:rsid w:val="00997336"/>
    <w:rsid w:val="009A0E39"/>
    <w:rsid w:val="009B5087"/>
    <w:rsid w:val="009B5C08"/>
    <w:rsid w:val="009C502D"/>
    <w:rsid w:val="009D1832"/>
    <w:rsid w:val="009D34F6"/>
    <w:rsid w:val="009F6EAE"/>
    <w:rsid w:val="00A356F2"/>
    <w:rsid w:val="00A40E32"/>
    <w:rsid w:val="00A514D9"/>
    <w:rsid w:val="00A658F8"/>
    <w:rsid w:val="00A72C4F"/>
    <w:rsid w:val="00A83572"/>
    <w:rsid w:val="00A87D21"/>
    <w:rsid w:val="00A90C83"/>
    <w:rsid w:val="00AA01B4"/>
    <w:rsid w:val="00AA27BF"/>
    <w:rsid w:val="00AB34E8"/>
    <w:rsid w:val="00AC0CC8"/>
    <w:rsid w:val="00AC667E"/>
    <w:rsid w:val="00AD2A60"/>
    <w:rsid w:val="00AE15BE"/>
    <w:rsid w:val="00AE1F27"/>
    <w:rsid w:val="00AF2262"/>
    <w:rsid w:val="00B02746"/>
    <w:rsid w:val="00B046BC"/>
    <w:rsid w:val="00B05462"/>
    <w:rsid w:val="00B20061"/>
    <w:rsid w:val="00B26FA7"/>
    <w:rsid w:val="00B46EDB"/>
    <w:rsid w:val="00B54862"/>
    <w:rsid w:val="00B7565A"/>
    <w:rsid w:val="00B94467"/>
    <w:rsid w:val="00B956D7"/>
    <w:rsid w:val="00BA474D"/>
    <w:rsid w:val="00BA7B1A"/>
    <w:rsid w:val="00BB22DF"/>
    <w:rsid w:val="00BB6BB2"/>
    <w:rsid w:val="00BC182D"/>
    <w:rsid w:val="00BC63EF"/>
    <w:rsid w:val="00BC673B"/>
    <w:rsid w:val="00BE316E"/>
    <w:rsid w:val="00BE6190"/>
    <w:rsid w:val="00BF3A57"/>
    <w:rsid w:val="00BF6E84"/>
    <w:rsid w:val="00C06697"/>
    <w:rsid w:val="00C17291"/>
    <w:rsid w:val="00C2221E"/>
    <w:rsid w:val="00C30CAB"/>
    <w:rsid w:val="00C51035"/>
    <w:rsid w:val="00C52DA5"/>
    <w:rsid w:val="00C575AF"/>
    <w:rsid w:val="00C64372"/>
    <w:rsid w:val="00C76462"/>
    <w:rsid w:val="00C771B8"/>
    <w:rsid w:val="00C92194"/>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77034"/>
    <w:rsid w:val="00D8092D"/>
    <w:rsid w:val="00D90D06"/>
    <w:rsid w:val="00D96067"/>
    <w:rsid w:val="00DB41C4"/>
    <w:rsid w:val="00DC24B9"/>
    <w:rsid w:val="00DC3A94"/>
    <w:rsid w:val="00DD0063"/>
    <w:rsid w:val="00DD240F"/>
    <w:rsid w:val="00DD3AD1"/>
    <w:rsid w:val="00DD71B1"/>
    <w:rsid w:val="00DE52FD"/>
    <w:rsid w:val="00DE5DFF"/>
    <w:rsid w:val="00DF18F2"/>
    <w:rsid w:val="00E23A8F"/>
    <w:rsid w:val="00E35830"/>
    <w:rsid w:val="00E403A4"/>
    <w:rsid w:val="00E4544F"/>
    <w:rsid w:val="00E455A3"/>
    <w:rsid w:val="00E6055A"/>
    <w:rsid w:val="00E711E3"/>
    <w:rsid w:val="00E84BF6"/>
    <w:rsid w:val="00E978D8"/>
    <w:rsid w:val="00EA02AE"/>
    <w:rsid w:val="00EB0525"/>
    <w:rsid w:val="00EB0952"/>
    <w:rsid w:val="00EB3BDD"/>
    <w:rsid w:val="00EB7838"/>
    <w:rsid w:val="00EC2EF5"/>
    <w:rsid w:val="00EE2DEC"/>
    <w:rsid w:val="00EE31E1"/>
    <w:rsid w:val="00EE6C03"/>
    <w:rsid w:val="00EF7045"/>
    <w:rsid w:val="00F0531A"/>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2625"/>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9012239">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y.shuspannik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5C4ED-8D43-4575-95DB-F9A3EC05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2094</TotalTime>
  <Pages>45</Pages>
  <Words>15861</Words>
  <Characters>90409</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56</cp:revision>
  <cp:lastPrinted>2017-04-25T12:32:00Z</cp:lastPrinted>
  <dcterms:created xsi:type="dcterms:W3CDTF">2017-03-30T06:30:00Z</dcterms:created>
  <dcterms:modified xsi:type="dcterms:W3CDTF">2017-04-25T12:33:00Z</dcterms:modified>
</cp:coreProperties>
</file>